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C9" w:rsidRPr="00E074C9" w:rsidRDefault="00E074C9" w:rsidP="00E074C9">
      <w:pPr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4C9">
        <w:rPr>
          <w:rFonts w:ascii="Times New Roman" w:hAnsi="Times New Roman"/>
          <w:b/>
          <w:sz w:val="28"/>
          <w:szCs w:val="28"/>
        </w:rPr>
        <w:t xml:space="preserve">СТРУКТУРНО-ДИНАМИЧЕСКИЕ СВОЙСТВА НЕФТЕЙ ВЬЕТСОВПЕТРО И ИХ ВЯЗКОСТИ </w:t>
      </w:r>
      <w:r w:rsidR="00DC0C39">
        <w:rPr>
          <w:rFonts w:ascii="Times New Roman" w:hAnsi="Times New Roman"/>
          <w:b/>
          <w:sz w:val="28"/>
          <w:szCs w:val="28"/>
        </w:rPr>
        <w:t>В ЗАВИСИМОСТИ ОТ ТЕМПЕРАТУРЫ</w:t>
      </w:r>
    </w:p>
    <w:p w:rsidR="00E074C9" w:rsidRPr="00E074C9" w:rsidRDefault="00E074C9" w:rsidP="00E074C9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074C9">
        <w:rPr>
          <w:rFonts w:ascii="Times New Roman" w:hAnsi="Times New Roman"/>
          <w:b/>
          <w:sz w:val="28"/>
          <w:szCs w:val="28"/>
        </w:rPr>
        <w:t>Кашаев</w:t>
      </w:r>
      <w:proofErr w:type="spellEnd"/>
      <w:r w:rsidRPr="00E074C9">
        <w:rPr>
          <w:rFonts w:ascii="Times New Roman" w:hAnsi="Times New Roman"/>
          <w:b/>
          <w:sz w:val="28"/>
          <w:szCs w:val="28"/>
        </w:rPr>
        <w:t xml:space="preserve"> Р.С., </w:t>
      </w:r>
      <w:proofErr w:type="spellStart"/>
      <w:r w:rsidRPr="00E074C9">
        <w:rPr>
          <w:rFonts w:ascii="Times New Roman" w:hAnsi="Times New Roman"/>
          <w:b/>
          <w:sz w:val="28"/>
          <w:szCs w:val="28"/>
        </w:rPr>
        <w:t>Киен</w:t>
      </w:r>
      <w:proofErr w:type="spellEnd"/>
      <w:r w:rsidRPr="00E074C9">
        <w:rPr>
          <w:rFonts w:ascii="Times New Roman" w:hAnsi="Times New Roman"/>
          <w:b/>
          <w:sz w:val="28"/>
          <w:szCs w:val="28"/>
        </w:rPr>
        <w:t xml:space="preserve"> Н.Т., Тунг Ч.В., Козелков О.В.</w:t>
      </w:r>
    </w:p>
    <w:p w:rsidR="00E074C9" w:rsidRPr="00E074C9" w:rsidRDefault="00E074C9" w:rsidP="00E074C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074C9">
        <w:rPr>
          <w:rFonts w:ascii="Times New Roman" w:hAnsi="Times New Roman"/>
          <w:i/>
          <w:sz w:val="24"/>
          <w:szCs w:val="24"/>
        </w:rPr>
        <w:t>Казанский государственный энергетический университет,</w:t>
      </w:r>
    </w:p>
    <w:p w:rsidR="00E074C9" w:rsidRPr="00E074C9" w:rsidRDefault="00E074C9" w:rsidP="00E074C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074C9">
        <w:rPr>
          <w:rFonts w:ascii="Times New Roman" w:hAnsi="Times New Roman"/>
          <w:i/>
          <w:sz w:val="24"/>
          <w:szCs w:val="24"/>
        </w:rPr>
        <w:t xml:space="preserve">420066, Казань, ул. </w:t>
      </w:r>
      <w:proofErr w:type="spellStart"/>
      <w:r w:rsidRPr="00E074C9">
        <w:rPr>
          <w:rFonts w:ascii="Times New Roman" w:hAnsi="Times New Roman"/>
          <w:i/>
          <w:sz w:val="24"/>
          <w:szCs w:val="24"/>
        </w:rPr>
        <w:t>Красносельская</w:t>
      </w:r>
      <w:proofErr w:type="spellEnd"/>
      <w:r w:rsidRPr="00E074C9">
        <w:rPr>
          <w:rFonts w:ascii="Times New Roman" w:hAnsi="Times New Roman"/>
          <w:i/>
          <w:sz w:val="24"/>
          <w:szCs w:val="24"/>
        </w:rPr>
        <w:t xml:space="preserve">, 55, каф. ПМ, </w:t>
      </w:r>
      <w:proofErr w:type="spellStart"/>
      <w:r w:rsidRPr="00E074C9">
        <w:rPr>
          <w:rFonts w:ascii="Times New Roman" w:hAnsi="Times New Roman"/>
          <w:i/>
          <w:sz w:val="24"/>
          <w:szCs w:val="24"/>
          <w:lang w:val="en-US"/>
        </w:rPr>
        <w:t>kashaev</w:t>
      </w:r>
      <w:proofErr w:type="spellEnd"/>
      <w:r w:rsidRPr="00E074C9">
        <w:rPr>
          <w:rFonts w:ascii="Times New Roman" w:hAnsi="Times New Roman"/>
          <w:i/>
          <w:sz w:val="24"/>
          <w:szCs w:val="24"/>
        </w:rPr>
        <w:t>2007@</w:t>
      </w:r>
      <w:proofErr w:type="spellStart"/>
      <w:r w:rsidRPr="00E074C9"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Pr="00E074C9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E074C9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:rsidR="00E074C9" w:rsidRDefault="00E074C9" w:rsidP="00E074C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74C9" w:rsidRDefault="00E074C9" w:rsidP="008345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>Методом протонной магнитно</w:t>
      </w:r>
      <w:r w:rsidR="003E4455">
        <w:rPr>
          <w:rFonts w:ascii="Times New Roman" w:hAnsi="Times New Roman" w:cs="Times New Roman"/>
          <w:sz w:val="24"/>
          <w:szCs w:val="24"/>
        </w:rPr>
        <w:t xml:space="preserve">й </w:t>
      </w:r>
      <w:r w:rsidRPr="00834514">
        <w:rPr>
          <w:rFonts w:ascii="Times New Roman" w:hAnsi="Times New Roman" w:cs="Times New Roman"/>
          <w:sz w:val="24"/>
          <w:szCs w:val="24"/>
        </w:rPr>
        <w:t>резонансной</w:t>
      </w:r>
      <w:r w:rsidR="003E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релаксометрии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 xml:space="preserve"> (ПМРР) исследованы зависимости времен спин-решеточной и спин-спиновой релаксации </w:t>
      </w:r>
      <w:r w:rsidR="003E4455">
        <w:rPr>
          <w:rFonts w:ascii="Times New Roman" w:hAnsi="Times New Roman" w:cs="Times New Roman"/>
          <w:i/>
          <w:sz w:val="24"/>
          <w:szCs w:val="24"/>
        </w:rPr>
        <w:t>Т</w:t>
      </w:r>
      <w:r w:rsidR="003E4455">
        <w:rPr>
          <w:rFonts w:ascii="Times New Roman" w:hAnsi="Times New Roman" w:cs="Times New Roman"/>
          <w:sz w:val="24"/>
          <w:szCs w:val="24"/>
          <w:vertAlign w:val="subscript"/>
        </w:rPr>
        <w:t xml:space="preserve">1,2 </w:t>
      </w:r>
      <w:r w:rsidRPr="00834514">
        <w:rPr>
          <w:rFonts w:ascii="Times New Roman" w:hAnsi="Times New Roman" w:cs="Times New Roman"/>
          <w:sz w:val="24"/>
          <w:szCs w:val="24"/>
        </w:rPr>
        <w:t xml:space="preserve">от температуры и установлены </w:t>
      </w:r>
      <w:r w:rsidR="00420D8B">
        <w:rPr>
          <w:rFonts w:ascii="Times New Roman" w:hAnsi="Times New Roman" w:cs="Times New Roman"/>
          <w:sz w:val="24"/>
          <w:szCs w:val="24"/>
        </w:rPr>
        <w:t xml:space="preserve">их </w:t>
      </w:r>
      <w:r w:rsidR="003E4455">
        <w:rPr>
          <w:rFonts w:ascii="Times New Roman" w:hAnsi="Times New Roman" w:cs="Times New Roman"/>
          <w:sz w:val="24"/>
          <w:szCs w:val="24"/>
        </w:rPr>
        <w:t xml:space="preserve">зависимости от </w:t>
      </w:r>
      <w:r w:rsidRPr="00834514">
        <w:rPr>
          <w:rFonts w:ascii="Times New Roman" w:hAnsi="Times New Roman" w:cs="Times New Roman"/>
          <w:sz w:val="24"/>
          <w:szCs w:val="24"/>
        </w:rPr>
        <w:t>физико-химически</w:t>
      </w:r>
      <w:r w:rsidR="003E4455">
        <w:rPr>
          <w:rFonts w:ascii="Times New Roman" w:hAnsi="Times New Roman" w:cs="Times New Roman"/>
          <w:sz w:val="24"/>
          <w:szCs w:val="24"/>
        </w:rPr>
        <w:t>х</w:t>
      </w:r>
      <w:r w:rsidRPr="00834514">
        <w:rPr>
          <w:rFonts w:ascii="Times New Roman" w:hAnsi="Times New Roman" w:cs="Times New Roman"/>
          <w:sz w:val="24"/>
          <w:szCs w:val="24"/>
        </w:rPr>
        <w:t xml:space="preserve"> свойств </w:t>
      </w:r>
      <w:proofErr w:type="spellStart"/>
      <w:r w:rsidRPr="00834514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3E4455">
        <w:rPr>
          <w:rFonts w:ascii="Times New Roman" w:hAnsi="Times New Roman" w:cs="Times New Roman"/>
          <w:sz w:val="24"/>
          <w:szCs w:val="24"/>
        </w:rPr>
        <w:t xml:space="preserve"> </w:t>
      </w:r>
      <w:r w:rsidR="00623B6D" w:rsidRPr="00834514">
        <w:rPr>
          <w:rFonts w:ascii="Times New Roman" w:hAnsi="Times New Roman" w:cs="Times New Roman"/>
          <w:sz w:val="24"/>
          <w:szCs w:val="24"/>
        </w:rPr>
        <w:t xml:space="preserve"> </w:t>
      </w:r>
      <w:r w:rsidR="003E4455">
        <w:rPr>
          <w:rFonts w:ascii="Times New Roman" w:hAnsi="Times New Roman" w:cs="Times New Roman"/>
          <w:sz w:val="24"/>
          <w:szCs w:val="24"/>
        </w:rPr>
        <w:t xml:space="preserve">месторождения </w:t>
      </w:r>
      <w:r w:rsidR="003E4455">
        <w:rPr>
          <w:rFonts w:ascii="Times New Roman" w:hAnsi="Times New Roman" w:cs="Times New Roman"/>
          <w:sz w:val="24"/>
          <w:szCs w:val="24"/>
          <w:lang w:val="en-US"/>
        </w:rPr>
        <w:t>Bach</w:t>
      </w:r>
      <w:r w:rsidR="003E4455" w:rsidRPr="003E4455">
        <w:rPr>
          <w:rFonts w:ascii="Times New Roman" w:hAnsi="Times New Roman" w:cs="Times New Roman"/>
          <w:sz w:val="24"/>
          <w:szCs w:val="24"/>
        </w:rPr>
        <w:t xml:space="preserve"> </w:t>
      </w:r>
      <w:r w:rsidR="003E4455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="00623B6D">
        <w:rPr>
          <w:rFonts w:ascii="Times New Roman" w:hAnsi="Times New Roman" w:cs="Times New Roman"/>
          <w:sz w:val="24"/>
          <w:szCs w:val="24"/>
        </w:rPr>
        <w:t xml:space="preserve"> </w:t>
      </w:r>
      <w:r w:rsidR="00623B6D" w:rsidRPr="00834514">
        <w:rPr>
          <w:rFonts w:ascii="Times New Roman" w:hAnsi="Times New Roman" w:cs="Times New Roman"/>
          <w:sz w:val="24"/>
          <w:szCs w:val="24"/>
        </w:rPr>
        <w:t>(Вьетнам)</w:t>
      </w:r>
      <w:r w:rsidRPr="00834514">
        <w:rPr>
          <w:rFonts w:ascii="Times New Roman" w:hAnsi="Times New Roman" w:cs="Times New Roman"/>
          <w:sz w:val="24"/>
          <w:szCs w:val="24"/>
        </w:rPr>
        <w:t xml:space="preserve"> – вязкост</w:t>
      </w:r>
      <w:r w:rsidR="003E4455">
        <w:rPr>
          <w:rFonts w:ascii="Times New Roman" w:hAnsi="Times New Roman" w:cs="Times New Roman"/>
          <w:sz w:val="24"/>
          <w:szCs w:val="24"/>
        </w:rPr>
        <w:t xml:space="preserve">и </w:t>
      </w:r>
      <w:r w:rsidR="003E4455">
        <w:rPr>
          <w:rFonts w:ascii="Times New Roman" w:hAnsi="Times New Roman" w:cs="Times New Roman"/>
          <w:sz w:val="24"/>
          <w:szCs w:val="24"/>
        </w:rPr>
        <w:sym w:font="Symbol" w:char="F068"/>
      </w:r>
      <w:r w:rsidR="00C64556">
        <w:rPr>
          <w:rFonts w:ascii="Times New Roman" w:hAnsi="Times New Roman" w:cs="Times New Roman"/>
          <w:sz w:val="24"/>
          <w:szCs w:val="24"/>
        </w:rPr>
        <w:t>,</w:t>
      </w:r>
      <w:r w:rsidR="003E4455">
        <w:rPr>
          <w:rFonts w:ascii="Times New Roman" w:hAnsi="Times New Roman" w:cs="Times New Roman"/>
          <w:sz w:val="24"/>
          <w:szCs w:val="24"/>
        </w:rPr>
        <w:t xml:space="preserve"> концентраци</w:t>
      </w:r>
      <w:r w:rsidR="00623B6D">
        <w:rPr>
          <w:rFonts w:ascii="Times New Roman" w:hAnsi="Times New Roman" w:cs="Times New Roman"/>
          <w:sz w:val="24"/>
          <w:szCs w:val="24"/>
        </w:rPr>
        <w:t>й</w:t>
      </w:r>
      <w:r w:rsidR="003E4455">
        <w:rPr>
          <w:rFonts w:ascii="Times New Roman" w:hAnsi="Times New Roman" w:cs="Times New Roman"/>
          <w:sz w:val="24"/>
          <w:szCs w:val="24"/>
        </w:rPr>
        <w:t xml:space="preserve"> парафина </w:t>
      </w:r>
      <w:proofErr w:type="gramStart"/>
      <w:r w:rsidR="003E4455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3E445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E4455">
        <w:rPr>
          <w:rFonts w:ascii="Times New Roman" w:hAnsi="Times New Roman" w:cs="Times New Roman"/>
          <w:sz w:val="24"/>
          <w:szCs w:val="24"/>
        </w:rPr>
        <w:t>асфальтенов</w:t>
      </w:r>
      <w:proofErr w:type="spellEnd"/>
      <w:r w:rsidR="003E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4455"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 w:rsidRPr="00834514">
        <w:rPr>
          <w:rFonts w:ascii="Times New Roman" w:hAnsi="Times New Roman" w:cs="Times New Roman"/>
          <w:sz w:val="24"/>
          <w:szCs w:val="24"/>
        </w:rPr>
        <w:t>.</w:t>
      </w:r>
      <w:r w:rsidR="003E4455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C64556">
        <w:rPr>
          <w:rFonts w:ascii="Times New Roman" w:hAnsi="Times New Roman" w:cs="Times New Roman"/>
          <w:sz w:val="24"/>
          <w:szCs w:val="24"/>
        </w:rPr>
        <w:t>обсуждены</w:t>
      </w:r>
      <w:r w:rsidR="003E4455">
        <w:rPr>
          <w:rFonts w:ascii="Times New Roman" w:hAnsi="Times New Roman" w:cs="Times New Roman"/>
          <w:sz w:val="24"/>
          <w:szCs w:val="24"/>
        </w:rPr>
        <w:t xml:space="preserve"> в предположени</w:t>
      </w:r>
      <w:r w:rsidR="003C6499">
        <w:rPr>
          <w:rFonts w:ascii="Times New Roman" w:hAnsi="Times New Roman" w:cs="Times New Roman"/>
          <w:sz w:val="24"/>
          <w:szCs w:val="24"/>
        </w:rPr>
        <w:t>и</w:t>
      </w:r>
      <w:r w:rsidR="003E4455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C64556">
        <w:rPr>
          <w:rFonts w:ascii="Times New Roman" w:hAnsi="Times New Roman" w:cs="Times New Roman"/>
          <w:sz w:val="24"/>
          <w:szCs w:val="24"/>
        </w:rPr>
        <w:t>я</w:t>
      </w:r>
      <w:r w:rsidR="003E445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E4455">
        <w:rPr>
          <w:rFonts w:ascii="Times New Roman" w:hAnsi="Times New Roman" w:cs="Times New Roman"/>
          <w:sz w:val="24"/>
          <w:szCs w:val="24"/>
        </w:rPr>
        <w:t>нефт</w:t>
      </w:r>
      <w:r w:rsidR="003C6499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3E4455">
        <w:rPr>
          <w:rFonts w:ascii="Times New Roman" w:hAnsi="Times New Roman" w:cs="Times New Roman"/>
          <w:sz w:val="24"/>
          <w:szCs w:val="24"/>
        </w:rPr>
        <w:t xml:space="preserve"> структурных единиц (СЕ).</w:t>
      </w:r>
      <w:r w:rsidRPr="00834514">
        <w:rPr>
          <w:rFonts w:ascii="Times New Roman" w:hAnsi="Times New Roman" w:cs="Times New Roman"/>
          <w:sz w:val="24"/>
          <w:szCs w:val="24"/>
        </w:rPr>
        <w:t xml:space="preserve"> </w:t>
      </w:r>
      <w:r w:rsidR="00623B6D">
        <w:rPr>
          <w:rFonts w:ascii="Times New Roman" w:hAnsi="Times New Roman" w:cs="Times New Roman"/>
          <w:sz w:val="24"/>
          <w:szCs w:val="24"/>
        </w:rPr>
        <w:t xml:space="preserve">Уточнена </w:t>
      </w:r>
      <w:r w:rsidR="00420D8B">
        <w:rPr>
          <w:rFonts w:ascii="Times New Roman" w:hAnsi="Times New Roman" w:cs="Times New Roman"/>
          <w:sz w:val="24"/>
          <w:szCs w:val="24"/>
        </w:rPr>
        <w:t>корреляция</w:t>
      </w:r>
      <w:r w:rsidR="003C6499">
        <w:rPr>
          <w:rFonts w:ascii="Times New Roman" w:hAnsi="Times New Roman" w:cs="Times New Roman"/>
          <w:sz w:val="24"/>
          <w:szCs w:val="24"/>
        </w:rPr>
        <w:t xml:space="preserve"> </w:t>
      </w:r>
      <w:r w:rsidR="00420D8B">
        <w:rPr>
          <w:rFonts w:ascii="Times New Roman" w:hAnsi="Times New Roman" w:cs="Times New Roman"/>
          <w:sz w:val="24"/>
          <w:szCs w:val="24"/>
        </w:rPr>
        <w:sym w:font="Symbol" w:char="F068"/>
      </w:r>
      <w:r w:rsidR="00420D8B">
        <w:rPr>
          <w:rFonts w:ascii="Times New Roman" w:hAnsi="Times New Roman" w:cs="Times New Roman"/>
          <w:i/>
          <w:sz w:val="24"/>
          <w:szCs w:val="24"/>
        </w:rPr>
        <w:t>Т</w:t>
      </w:r>
      <w:r w:rsidR="00420D8B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r w:rsidR="003C6499" w:rsidRPr="003C6499">
        <w:rPr>
          <w:rFonts w:ascii="Times New Roman" w:hAnsi="Times New Roman" w:cs="Times New Roman"/>
          <w:sz w:val="24"/>
          <w:szCs w:val="24"/>
        </w:rPr>
        <w:t xml:space="preserve"> = </w:t>
      </w:r>
      <w:r w:rsidR="003C6499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="003C6499">
        <w:rPr>
          <w:rFonts w:ascii="Times New Roman" w:hAnsi="Times New Roman" w:cs="Times New Roman"/>
          <w:sz w:val="24"/>
          <w:szCs w:val="24"/>
          <w:lang w:val="en-US"/>
        </w:rPr>
        <w:t>nst</w:t>
      </w:r>
      <w:proofErr w:type="spellEnd"/>
      <w:proofErr w:type="gramStart"/>
      <w:r w:rsidR="003C6499">
        <w:rPr>
          <w:rFonts w:ascii="Times New Roman" w:hAnsi="Times New Roman" w:cs="Times New Roman"/>
          <w:sz w:val="24"/>
          <w:szCs w:val="24"/>
        </w:rPr>
        <w:t>/</w:t>
      </w:r>
      <w:r w:rsidR="003C6499" w:rsidRPr="003C6499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3C6499" w:rsidRPr="003C6499">
        <w:rPr>
          <w:rFonts w:ascii="Times New Roman" w:hAnsi="Times New Roman" w:cs="Times New Roman"/>
          <w:sz w:val="24"/>
          <w:szCs w:val="24"/>
        </w:rPr>
        <w:t xml:space="preserve"> </w:t>
      </w:r>
      <w:r w:rsidR="00420D8B" w:rsidRPr="00420D8B">
        <w:rPr>
          <w:rFonts w:ascii="Times New Roman" w:hAnsi="Times New Roman" w:cs="Times New Roman"/>
          <w:sz w:val="24"/>
          <w:szCs w:val="24"/>
        </w:rPr>
        <w:t xml:space="preserve"> </w:t>
      </w:r>
      <w:r w:rsidR="00420D8B">
        <w:rPr>
          <w:rFonts w:ascii="Times New Roman" w:hAnsi="Times New Roman" w:cs="Times New Roman"/>
          <w:sz w:val="24"/>
          <w:szCs w:val="24"/>
        </w:rPr>
        <w:t xml:space="preserve">для </w:t>
      </w:r>
      <w:r w:rsidR="00D7745D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r w:rsidR="003E4455">
        <w:rPr>
          <w:rFonts w:ascii="Times New Roman" w:hAnsi="Times New Roman" w:cs="Times New Roman"/>
          <w:sz w:val="24"/>
          <w:szCs w:val="24"/>
        </w:rPr>
        <w:t xml:space="preserve">вязких и </w:t>
      </w:r>
      <w:proofErr w:type="spellStart"/>
      <w:r w:rsidR="003E4455">
        <w:rPr>
          <w:rFonts w:ascii="Times New Roman" w:hAnsi="Times New Roman" w:cs="Times New Roman"/>
          <w:sz w:val="24"/>
          <w:szCs w:val="24"/>
        </w:rPr>
        <w:t>парафинистых</w:t>
      </w:r>
      <w:proofErr w:type="spellEnd"/>
      <w:r w:rsidR="003E4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0D8B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623B6D">
        <w:rPr>
          <w:rFonts w:ascii="Times New Roman" w:hAnsi="Times New Roman" w:cs="Times New Roman"/>
          <w:sz w:val="24"/>
          <w:szCs w:val="24"/>
        </w:rPr>
        <w:t>.</w:t>
      </w:r>
      <w:r w:rsidR="003C6499">
        <w:rPr>
          <w:rFonts w:ascii="Times New Roman" w:hAnsi="Times New Roman" w:cs="Times New Roman"/>
          <w:sz w:val="24"/>
          <w:szCs w:val="24"/>
        </w:rPr>
        <w:t xml:space="preserve"> </w:t>
      </w:r>
      <w:r w:rsidR="003E4455">
        <w:rPr>
          <w:rFonts w:ascii="Times New Roman" w:hAnsi="Times New Roman" w:cs="Times New Roman"/>
          <w:sz w:val="24"/>
          <w:szCs w:val="24"/>
        </w:rPr>
        <w:t xml:space="preserve">Сделан вывод, что вязкость </w:t>
      </w:r>
      <w:r w:rsidR="003C6499">
        <w:rPr>
          <w:rFonts w:ascii="Times New Roman" w:hAnsi="Times New Roman" w:cs="Times New Roman"/>
          <w:sz w:val="24"/>
          <w:szCs w:val="24"/>
        </w:rPr>
        <w:sym w:font="Symbol" w:char="F06E"/>
      </w:r>
      <w:r w:rsidR="003C6499">
        <w:rPr>
          <w:rFonts w:ascii="Times New Roman" w:hAnsi="Times New Roman" w:cs="Times New Roman"/>
          <w:sz w:val="24"/>
          <w:szCs w:val="24"/>
        </w:rPr>
        <w:t xml:space="preserve"> = </w:t>
      </w:r>
      <w:r w:rsidR="003C6499">
        <w:rPr>
          <w:rFonts w:ascii="Times New Roman" w:hAnsi="Times New Roman" w:cs="Times New Roman"/>
          <w:sz w:val="24"/>
          <w:szCs w:val="24"/>
        </w:rPr>
        <w:sym w:font="Symbol" w:char="F068"/>
      </w:r>
      <w:r w:rsidR="005B336A">
        <w:rPr>
          <w:rFonts w:ascii="Times New Roman" w:hAnsi="Times New Roman" w:cs="Times New Roman"/>
          <w:sz w:val="24"/>
          <w:szCs w:val="24"/>
        </w:rPr>
        <w:t>/</w:t>
      </w:r>
      <w:r w:rsidR="005B336A">
        <w:rPr>
          <w:rFonts w:ascii="Times New Roman" w:hAnsi="Times New Roman" w:cs="Times New Roman"/>
          <w:sz w:val="24"/>
          <w:szCs w:val="24"/>
        </w:rPr>
        <w:sym w:font="Symbol" w:char="F072"/>
      </w:r>
      <w:r w:rsidR="003C6499">
        <w:rPr>
          <w:rFonts w:ascii="Times New Roman" w:hAnsi="Times New Roman" w:cs="Times New Roman"/>
          <w:sz w:val="24"/>
          <w:szCs w:val="24"/>
        </w:rPr>
        <w:t xml:space="preserve"> </w:t>
      </w:r>
      <w:r w:rsidR="00C64556">
        <w:rPr>
          <w:rFonts w:ascii="Times New Roman" w:hAnsi="Times New Roman" w:cs="Times New Roman"/>
          <w:sz w:val="24"/>
          <w:szCs w:val="24"/>
        </w:rPr>
        <w:t xml:space="preserve">в данных </w:t>
      </w:r>
      <w:proofErr w:type="spellStart"/>
      <w:r w:rsidR="00C64556">
        <w:rPr>
          <w:rFonts w:ascii="Times New Roman" w:hAnsi="Times New Roman" w:cs="Times New Roman"/>
          <w:sz w:val="24"/>
          <w:szCs w:val="24"/>
        </w:rPr>
        <w:t>нефтях</w:t>
      </w:r>
      <w:proofErr w:type="spellEnd"/>
      <w:r w:rsidR="00C64556">
        <w:rPr>
          <w:rFonts w:ascii="Times New Roman" w:hAnsi="Times New Roman" w:cs="Times New Roman"/>
          <w:sz w:val="24"/>
          <w:szCs w:val="24"/>
        </w:rPr>
        <w:t xml:space="preserve"> </w:t>
      </w:r>
      <w:r w:rsidR="003E4455">
        <w:rPr>
          <w:rFonts w:ascii="Times New Roman" w:hAnsi="Times New Roman" w:cs="Times New Roman"/>
          <w:sz w:val="24"/>
          <w:szCs w:val="24"/>
        </w:rPr>
        <w:t xml:space="preserve">определяется концентрацией </w:t>
      </w:r>
      <w:proofErr w:type="spellStart"/>
      <w:r w:rsidR="00623B6D"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 w:rsidR="00623B6D">
        <w:rPr>
          <w:rFonts w:ascii="Times New Roman" w:hAnsi="Times New Roman" w:cs="Times New Roman"/>
          <w:sz w:val="24"/>
          <w:szCs w:val="24"/>
        </w:rPr>
        <w:t>.</w:t>
      </w:r>
    </w:p>
    <w:p w:rsidR="00E074C9" w:rsidRPr="00834514" w:rsidRDefault="00E074C9" w:rsidP="00834514">
      <w:pPr>
        <w:spacing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834514">
        <w:rPr>
          <w:rFonts w:ascii="Times New Roman" w:hAnsi="Times New Roman" w:cs="Times New Roman"/>
          <w:sz w:val="24"/>
          <w:szCs w:val="24"/>
        </w:rPr>
        <w:t xml:space="preserve">Ключевые слова: времена релаксации, вязкость, </w:t>
      </w:r>
      <w:r w:rsidR="00DC0C39">
        <w:rPr>
          <w:rFonts w:ascii="Times New Roman" w:hAnsi="Times New Roman" w:cs="Times New Roman"/>
          <w:sz w:val="24"/>
          <w:szCs w:val="24"/>
        </w:rPr>
        <w:t xml:space="preserve">температура, </w:t>
      </w:r>
      <w:r w:rsidR="00FE0506">
        <w:rPr>
          <w:rFonts w:ascii="Times New Roman" w:hAnsi="Times New Roman" w:cs="Times New Roman"/>
          <w:sz w:val="24"/>
          <w:szCs w:val="24"/>
        </w:rPr>
        <w:t>парафин</w:t>
      </w:r>
      <w:r w:rsidR="00DC0C39">
        <w:rPr>
          <w:rFonts w:ascii="Times New Roman" w:hAnsi="Times New Roman" w:cs="Times New Roman"/>
          <w:sz w:val="24"/>
          <w:szCs w:val="24"/>
        </w:rPr>
        <w:t>,</w:t>
      </w:r>
      <w:r w:rsidR="00FE05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0506">
        <w:rPr>
          <w:rFonts w:ascii="Times New Roman" w:hAnsi="Times New Roman" w:cs="Times New Roman"/>
          <w:sz w:val="24"/>
          <w:szCs w:val="24"/>
        </w:rPr>
        <w:t>асфальтен</w:t>
      </w:r>
      <w:r w:rsidR="00DC0C39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FE0506">
        <w:rPr>
          <w:rFonts w:ascii="Times New Roman" w:hAnsi="Times New Roman" w:cs="Times New Roman"/>
          <w:sz w:val="24"/>
          <w:szCs w:val="24"/>
        </w:rPr>
        <w:t xml:space="preserve">, структурные единицы, корреляция </w:t>
      </w:r>
      <w:r w:rsidR="00FE0506">
        <w:rPr>
          <w:rFonts w:ascii="Times New Roman" w:hAnsi="Times New Roman" w:cs="Times New Roman"/>
          <w:sz w:val="24"/>
          <w:szCs w:val="24"/>
        </w:rPr>
        <w:sym w:font="Symbol" w:char="F068"/>
      </w:r>
      <w:r w:rsidR="00FE0506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="00FE050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FE0506">
        <w:rPr>
          <w:rFonts w:ascii="Times New Roman" w:hAnsi="Times New Roman" w:cs="Times New Roman"/>
          <w:sz w:val="24"/>
          <w:szCs w:val="24"/>
          <w:vertAlign w:val="subscript"/>
        </w:rPr>
        <w:t>,2</w:t>
      </w:r>
      <w:r w:rsidR="00FE0506" w:rsidRPr="003C6499">
        <w:rPr>
          <w:rFonts w:ascii="Times New Roman" w:hAnsi="Times New Roman" w:cs="Times New Roman"/>
          <w:sz w:val="24"/>
          <w:szCs w:val="24"/>
        </w:rPr>
        <w:t xml:space="preserve"> = </w:t>
      </w:r>
      <w:r w:rsidR="00FE0506">
        <w:rPr>
          <w:rFonts w:ascii="Times New Roman" w:hAnsi="Times New Roman" w:cs="Times New Roman"/>
          <w:sz w:val="24"/>
          <w:szCs w:val="24"/>
        </w:rPr>
        <w:t>со</w:t>
      </w:r>
      <w:proofErr w:type="spellStart"/>
      <w:r w:rsidR="00FE0506">
        <w:rPr>
          <w:rFonts w:ascii="Times New Roman" w:hAnsi="Times New Roman" w:cs="Times New Roman"/>
          <w:sz w:val="24"/>
          <w:szCs w:val="24"/>
          <w:lang w:val="en-US"/>
        </w:rPr>
        <w:t>nst</w:t>
      </w:r>
      <w:proofErr w:type="spellEnd"/>
      <w:r w:rsidR="00FE0506">
        <w:rPr>
          <w:rFonts w:ascii="Times New Roman" w:hAnsi="Times New Roman" w:cs="Times New Roman"/>
          <w:sz w:val="24"/>
          <w:szCs w:val="24"/>
        </w:rPr>
        <w:t>/</w:t>
      </w:r>
      <w:r w:rsidR="00FE0506" w:rsidRPr="003C6499">
        <w:rPr>
          <w:rFonts w:ascii="Times New Roman" w:hAnsi="Times New Roman" w:cs="Times New Roman"/>
          <w:i/>
          <w:sz w:val="24"/>
          <w:szCs w:val="24"/>
        </w:rPr>
        <w:t>Т</w:t>
      </w:r>
      <w:r w:rsidR="00FE0506">
        <w:rPr>
          <w:rFonts w:ascii="Times New Roman" w:hAnsi="Times New Roman" w:cs="Times New Roman"/>
          <w:i/>
          <w:sz w:val="24"/>
          <w:szCs w:val="24"/>
        </w:rPr>
        <w:t>.</w:t>
      </w:r>
      <w:r w:rsidRPr="00834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4C9" w:rsidRPr="00834514" w:rsidRDefault="00E074C9" w:rsidP="00834514">
      <w:pPr>
        <w:spacing w:line="360" w:lineRule="auto"/>
        <w:ind w:right="-6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514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54D81" w:rsidRPr="00834514" w:rsidRDefault="00E074C9" w:rsidP="00ED7014">
      <w:pPr>
        <w:pStyle w:val="a9"/>
        <w:spacing w:after="0" w:line="360" w:lineRule="auto"/>
        <w:ind w:right="-5"/>
        <w:jc w:val="both"/>
      </w:pPr>
      <w:r w:rsidRPr="00834514">
        <w:t xml:space="preserve">           </w:t>
      </w:r>
      <w:r w:rsidR="003C6499">
        <w:t>Добыча, подготовка</w:t>
      </w:r>
      <w:r w:rsidR="00D54D81" w:rsidRPr="00834514">
        <w:t xml:space="preserve"> и транспортировка сырой нефти с высоким содержанием парафина, особенно </w:t>
      </w:r>
      <w:r w:rsidR="00FE0506">
        <w:t>с морских</w:t>
      </w:r>
      <w:r w:rsidR="00D54D81" w:rsidRPr="00834514">
        <w:t xml:space="preserve"> месторождений</w:t>
      </w:r>
      <w:r w:rsidR="003C6499">
        <w:t>,</w:t>
      </w:r>
      <w:r w:rsidR="003C6499" w:rsidRPr="003C6499">
        <w:t xml:space="preserve"> </w:t>
      </w:r>
      <w:r w:rsidR="003C6499" w:rsidRPr="00834514">
        <w:t>сложна</w:t>
      </w:r>
      <w:r w:rsidR="003C6499">
        <w:t xml:space="preserve"> и </w:t>
      </w:r>
      <w:proofErr w:type="spellStart"/>
      <w:r w:rsidR="003C6499">
        <w:t>затратна</w:t>
      </w:r>
      <w:proofErr w:type="spellEnd"/>
      <w:r w:rsidR="00D54D81" w:rsidRPr="00834514">
        <w:t>. В процессе добычи и транспортировки нефти</w:t>
      </w:r>
      <w:r w:rsidR="00541E24" w:rsidRPr="00541E24">
        <w:t xml:space="preserve"> </w:t>
      </w:r>
      <w:r w:rsidR="00541E24" w:rsidRPr="00834514">
        <w:t>происходит</w:t>
      </w:r>
      <w:r w:rsidR="00D54D81" w:rsidRPr="00834514">
        <w:t xml:space="preserve"> осаждение парафина </w:t>
      </w:r>
      <w:r w:rsidR="00623B6D">
        <w:t xml:space="preserve">в </w:t>
      </w:r>
      <w:r w:rsidR="00D54D81" w:rsidRPr="00834514">
        <w:t>скважинных трубах, в рез</w:t>
      </w:r>
      <w:r w:rsidR="00623B6D">
        <w:t xml:space="preserve">ервуарах, фильтрах </w:t>
      </w:r>
      <w:r w:rsidR="00541E24">
        <w:t>и</w:t>
      </w:r>
      <w:r w:rsidR="00D54D81" w:rsidRPr="00834514">
        <w:t xml:space="preserve"> трубопроводах. Поэтому анализ </w:t>
      </w:r>
      <w:r w:rsidR="00FE0506">
        <w:t>ее физико-химических</w:t>
      </w:r>
      <w:r w:rsidR="00D54D81" w:rsidRPr="00834514">
        <w:t xml:space="preserve"> свойств</w:t>
      </w:r>
      <w:r w:rsidR="00FE0506">
        <w:t xml:space="preserve"> (ФХС)</w:t>
      </w:r>
      <w:r w:rsidR="00D54D81" w:rsidRPr="00834514">
        <w:t xml:space="preserve"> </w:t>
      </w:r>
      <w:proofErr w:type="gramStart"/>
      <w:r w:rsidR="00D54D81" w:rsidRPr="00834514">
        <w:t>важн</w:t>
      </w:r>
      <w:r w:rsidR="00FE0506">
        <w:t>а</w:t>
      </w:r>
      <w:proofErr w:type="gramEnd"/>
      <w:r w:rsidR="00D54D81" w:rsidRPr="00834514">
        <w:t xml:space="preserve"> </w:t>
      </w:r>
      <w:r w:rsidR="00FE0506">
        <w:t>для</w:t>
      </w:r>
      <w:r w:rsidR="00D54D81" w:rsidRPr="00834514">
        <w:t xml:space="preserve"> оценк</w:t>
      </w:r>
      <w:r w:rsidR="00FE0506">
        <w:t>и</w:t>
      </w:r>
      <w:r w:rsidR="00D54D81" w:rsidRPr="00834514">
        <w:t xml:space="preserve"> проблем, связанных с добычей и транспортировкой.</w:t>
      </w:r>
      <w:r w:rsidR="00834514">
        <w:t xml:space="preserve"> </w:t>
      </w:r>
      <w:proofErr w:type="spellStart"/>
      <w:r w:rsidR="00D54D81" w:rsidRPr="00834514">
        <w:t>Кыулонгский</w:t>
      </w:r>
      <w:proofErr w:type="spellEnd"/>
      <w:r w:rsidR="00D54D81" w:rsidRPr="00834514">
        <w:t xml:space="preserve"> бассейн (Вьетнам), разрабатываемый совместным предприятием </w:t>
      </w:r>
      <w:proofErr w:type="spellStart"/>
      <w:r w:rsidR="00D54D81" w:rsidRPr="00834514">
        <w:t>ВьетСовПетро</w:t>
      </w:r>
      <w:proofErr w:type="spellEnd"/>
      <w:r w:rsidR="00D54D81" w:rsidRPr="00834514">
        <w:t>, включает месторождения, крупнейш</w:t>
      </w:r>
      <w:r w:rsidR="00541E24">
        <w:t>е</w:t>
      </w:r>
      <w:r w:rsidR="00D54D81" w:rsidRPr="00834514">
        <w:t>е из которых</w:t>
      </w:r>
      <w:r w:rsidR="00541E24">
        <w:t xml:space="preserve"> </w:t>
      </w:r>
      <w:r w:rsidR="00541E24">
        <w:rPr>
          <w:lang w:val="en-US"/>
        </w:rPr>
        <w:t>Bach</w:t>
      </w:r>
      <w:r w:rsidR="00541E24" w:rsidRPr="00541E24">
        <w:t xml:space="preserve"> </w:t>
      </w:r>
      <w:r w:rsidR="00541E24">
        <w:rPr>
          <w:lang w:val="en-US"/>
        </w:rPr>
        <w:t>Ho</w:t>
      </w:r>
      <w:r w:rsidR="00541E24">
        <w:t xml:space="preserve"> (</w:t>
      </w:r>
      <w:r w:rsidR="00D54D81" w:rsidRPr="00834514">
        <w:t>Белый тигр</w:t>
      </w:r>
      <w:r w:rsidR="00541E24">
        <w:t>)</w:t>
      </w:r>
      <w:r w:rsidR="00D54D81" w:rsidRPr="00834514">
        <w:t>. По данным сейсморазведочных работ [</w:t>
      </w:r>
      <w:r w:rsidR="009331AB" w:rsidRPr="009331AB">
        <w:t>1</w:t>
      </w:r>
      <w:r w:rsidR="00D54D81" w:rsidRPr="00834514">
        <w:t>]</w:t>
      </w:r>
      <w:r w:rsidR="000A1061" w:rsidRPr="00834514">
        <w:t xml:space="preserve"> в</w:t>
      </w:r>
      <w:r w:rsidR="00D54D81" w:rsidRPr="00834514">
        <w:t xml:space="preserve">се нефти данных месторождений содержат большое количество  парафина </w:t>
      </w:r>
      <w:proofErr w:type="gramStart"/>
      <w:r w:rsidR="00541E24">
        <w:rPr>
          <w:i/>
        </w:rPr>
        <w:t>П</w:t>
      </w:r>
      <w:proofErr w:type="gramEnd"/>
      <w:r w:rsidR="00D54D81" w:rsidRPr="00834514">
        <w:t xml:space="preserve"> &gt; 20% с высокими температурами замерзания</w:t>
      </w:r>
      <w:r w:rsidR="00541E24">
        <w:t>,</w:t>
      </w:r>
      <w:r w:rsidR="00D54D81" w:rsidRPr="00834514">
        <w:t xml:space="preserve"> и при комнатных температурах представляют собой </w:t>
      </w:r>
      <w:proofErr w:type="spellStart"/>
      <w:r w:rsidR="00D54D81" w:rsidRPr="00834514">
        <w:t>ваксоподобное</w:t>
      </w:r>
      <w:proofErr w:type="spellEnd"/>
      <w:r w:rsidR="00D54D81" w:rsidRPr="00834514">
        <w:t xml:space="preserve"> вещество. </w:t>
      </w:r>
      <w:r w:rsidR="00ED7014">
        <w:t>О</w:t>
      </w:r>
      <w:r w:rsidR="00D54D81" w:rsidRPr="00834514">
        <w:t>н</w:t>
      </w:r>
      <w:r w:rsidR="000A1061" w:rsidRPr="00834514">
        <w:t>и</w:t>
      </w:r>
      <w:r w:rsidR="00D54D81" w:rsidRPr="00834514">
        <w:t xml:space="preserve"> </w:t>
      </w:r>
      <w:r w:rsidR="000A1061" w:rsidRPr="00834514">
        <w:t>должны</w:t>
      </w:r>
      <w:r w:rsidR="00D54D81" w:rsidRPr="00834514">
        <w:t xml:space="preserve"> быть обработан</w:t>
      </w:r>
      <w:r w:rsidR="000A1061" w:rsidRPr="00834514">
        <w:t>ы</w:t>
      </w:r>
      <w:r w:rsidR="00D54D81" w:rsidRPr="00834514">
        <w:t>, поскольку транспортиров</w:t>
      </w:r>
      <w:r w:rsidR="00C64556">
        <w:t>к</w:t>
      </w:r>
      <w:r w:rsidR="00D54D81" w:rsidRPr="00834514">
        <w:t xml:space="preserve">а </w:t>
      </w:r>
      <w:r w:rsidR="00ED7014">
        <w:t xml:space="preserve">ее с морских платформ </w:t>
      </w:r>
      <w:r w:rsidR="00D54D81" w:rsidRPr="00834514">
        <w:t xml:space="preserve">на суда </w:t>
      </w:r>
      <w:r w:rsidR="00ED7014">
        <w:t>невозможно</w:t>
      </w:r>
      <w:r w:rsidR="00D54D81" w:rsidRPr="00834514">
        <w:t xml:space="preserve">. </w:t>
      </w:r>
    </w:p>
    <w:p w:rsidR="004F4608" w:rsidRPr="004C2A09" w:rsidRDefault="004F4608" w:rsidP="00ED7014">
      <w:pPr>
        <w:pStyle w:val="a9"/>
        <w:spacing w:after="0" w:line="360" w:lineRule="auto"/>
        <w:ind w:right="-5"/>
        <w:jc w:val="both"/>
      </w:pPr>
      <w:r w:rsidRPr="004C2A09">
        <w:tab/>
        <w:t xml:space="preserve">Целью работы является изучение </w:t>
      </w:r>
      <w:r w:rsidR="00C64556">
        <w:t>протонных магнитно-резонансных</w:t>
      </w:r>
      <w:r w:rsidRPr="004C2A09">
        <w:t xml:space="preserve"> </w:t>
      </w:r>
      <w:r w:rsidR="00C64556">
        <w:t>(ПМР)</w:t>
      </w:r>
      <w:r w:rsidR="00ED7014">
        <w:t xml:space="preserve"> </w:t>
      </w:r>
      <w:r w:rsidR="00C64556">
        <w:t>параметров</w:t>
      </w:r>
      <w:r w:rsidRPr="004C2A09">
        <w:t xml:space="preserve"> </w:t>
      </w:r>
      <w:proofErr w:type="spellStart"/>
      <w:r w:rsidRPr="004C2A09">
        <w:t>нефтей</w:t>
      </w:r>
      <w:proofErr w:type="spellEnd"/>
      <w:r w:rsidR="00ED7014" w:rsidRPr="00ED7014">
        <w:t xml:space="preserve"> </w:t>
      </w:r>
      <w:r w:rsidR="00ED7014">
        <w:rPr>
          <w:lang w:val="en-US"/>
        </w:rPr>
        <w:t>Bach</w:t>
      </w:r>
      <w:r w:rsidR="00ED7014" w:rsidRPr="00541E24">
        <w:t xml:space="preserve"> </w:t>
      </w:r>
      <w:r w:rsidR="00ED7014">
        <w:rPr>
          <w:lang w:val="en-US"/>
        </w:rPr>
        <w:t>Ho</w:t>
      </w:r>
      <w:r>
        <w:t xml:space="preserve">, </w:t>
      </w:r>
      <w:r w:rsidRPr="004C2A09">
        <w:t xml:space="preserve">причин </w:t>
      </w:r>
      <w:r w:rsidR="00C64556">
        <w:t xml:space="preserve">их </w:t>
      </w:r>
      <w:r w:rsidRPr="004C2A09">
        <w:t>высокой вязкости</w:t>
      </w:r>
      <w:r w:rsidR="00C64556">
        <w:t xml:space="preserve"> </w:t>
      </w:r>
      <w:r>
        <w:t>и выявление корреляций с ФХС</w:t>
      </w:r>
      <w:r w:rsidRPr="004C2A09">
        <w:t xml:space="preserve">. </w:t>
      </w:r>
      <w:r w:rsidR="00C64556">
        <w:lastRenderedPageBreak/>
        <w:t>П</w:t>
      </w:r>
      <w:r w:rsidR="00ED7014">
        <w:t>оскольку н</w:t>
      </w:r>
      <w:r w:rsidR="00ED7014" w:rsidRPr="00834514">
        <w:t>ефт</w:t>
      </w:r>
      <w:r w:rsidR="00C64556">
        <w:t>и</w:t>
      </w:r>
      <w:r w:rsidR="00ED7014" w:rsidRPr="00834514">
        <w:t xml:space="preserve"> претерпевают </w:t>
      </w:r>
      <w:r w:rsidR="00ED7014">
        <w:t>СД фазовые переходы (СДФП), другой целью работы явля</w:t>
      </w:r>
      <w:r w:rsidR="00C64556">
        <w:t>ется</w:t>
      </w:r>
      <w:r w:rsidR="00ED7014">
        <w:t xml:space="preserve"> исследование их </w:t>
      </w:r>
      <w:r w:rsidR="00C64556">
        <w:t xml:space="preserve">влияние на корреляции с </w:t>
      </w:r>
      <w:proofErr w:type="spellStart"/>
      <w:r w:rsidR="00C64556">
        <w:t>ПМР-параметрами</w:t>
      </w:r>
      <w:proofErr w:type="spellEnd"/>
      <w:r w:rsidR="00ED7014" w:rsidRPr="00834514">
        <w:t>.</w:t>
      </w:r>
    </w:p>
    <w:p w:rsidR="006937B1" w:rsidRDefault="006937B1" w:rsidP="00834514">
      <w:pPr>
        <w:spacing w:line="36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</w:p>
    <w:p w:rsidR="00834514" w:rsidRDefault="00834514" w:rsidP="00834514">
      <w:pPr>
        <w:spacing w:line="360" w:lineRule="auto"/>
        <w:ind w:right="-6"/>
        <w:jc w:val="center"/>
        <w:rPr>
          <w:rFonts w:ascii="Times New Roman" w:hAnsi="Times New Roman"/>
          <w:b/>
          <w:sz w:val="24"/>
          <w:szCs w:val="24"/>
        </w:rPr>
      </w:pPr>
      <w:r w:rsidRPr="00310D48"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Образцы, а</w:t>
      </w:r>
      <w:r w:rsidRPr="00310D48">
        <w:rPr>
          <w:rFonts w:ascii="Times New Roman" w:hAnsi="Times New Roman"/>
          <w:b/>
          <w:sz w:val="24"/>
          <w:szCs w:val="24"/>
        </w:rPr>
        <w:t>ппаратура и методики измерения</w:t>
      </w:r>
    </w:p>
    <w:p w:rsidR="00D54D81" w:rsidRPr="004C2A09" w:rsidRDefault="000A1061" w:rsidP="004C2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A09">
        <w:rPr>
          <w:rFonts w:ascii="Times New Roman" w:hAnsi="Times New Roman" w:cs="Times New Roman"/>
          <w:sz w:val="24"/>
          <w:szCs w:val="24"/>
        </w:rPr>
        <w:t xml:space="preserve">В зависимости от месторождений </w:t>
      </w:r>
      <w:proofErr w:type="spellStart"/>
      <w:r w:rsidR="00C64556" w:rsidRPr="004C2A09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C64556" w:rsidRPr="004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556" w:rsidRPr="004C2A09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 w:rsidR="00C64556" w:rsidRPr="004C2A09">
        <w:rPr>
          <w:rFonts w:ascii="Times New Roman" w:hAnsi="Times New Roman" w:cs="Times New Roman"/>
          <w:sz w:val="24"/>
          <w:szCs w:val="24"/>
        </w:rPr>
        <w:t xml:space="preserve"> </w:t>
      </w:r>
      <w:r w:rsidRPr="004C2A09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C64556">
        <w:rPr>
          <w:rFonts w:ascii="Times New Roman" w:hAnsi="Times New Roman" w:cs="Times New Roman"/>
          <w:sz w:val="24"/>
          <w:szCs w:val="24"/>
        </w:rPr>
        <w:t xml:space="preserve">их </w:t>
      </w:r>
      <w:r w:rsidRPr="004C2A09">
        <w:rPr>
          <w:rFonts w:ascii="Times New Roman" w:hAnsi="Times New Roman" w:cs="Times New Roman"/>
          <w:sz w:val="24"/>
          <w:szCs w:val="24"/>
        </w:rPr>
        <w:t>р</w:t>
      </w:r>
      <w:r w:rsidR="00D54D81" w:rsidRPr="004C2A09">
        <w:rPr>
          <w:rFonts w:ascii="Times New Roman" w:hAnsi="Times New Roman" w:cs="Times New Roman"/>
          <w:sz w:val="24"/>
          <w:szCs w:val="24"/>
        </w:rPr>
        <w:t xml:space="preserve">азница в ФХС </w:t>
      </w:r>
      <w:r w:rsidR="00E27114" w:rsidRPr="004C2A09">
        <w:rPr>
          <w:rFonts w:ascii="Times New Roman" w:hAnsi="Times New Roman" w:cs="Times New Roman"/>
          <w:sz w:val="24"/>
          <w:szCs w:val="24"/>
        </w:rPr>
        <w:t>(</w:t>
      </w:r>
      <w:r w:rsidR="00D54D81" w:rsidRPr="004C2A09">
        <w:rPr>
          <w:rFonts w:ascii="Times New Roman" w:hAnsi="Times New Roman" w:cs="Times New Roman"/>
          <w:sz w:val="24"/>
          <w:szCs w:val="24"/>
        </w:rPr>
        <w:t>Табл.1</w:t>
      </w:r>
      <w:r w:rsidR="00E27114" w:rsidRPr="004C2A09">
        <w:rPr>
          <w:rFonts w:ascii="Times New Roman" w:hAnsi="Times New Roman" w:cs="Times New Roman"/>
          <w:sz w:val="24"/>
          <w:szCs w:val="24"/>
        </w:rPr>
        <w:t xml:space="preserve">). </w:t>
      </w:r>
      <w:r w:rsidR="00C64556">
        <w:rPr>
          <w:rFonts w:ascii="Times New Roman" w:hAnsi="Times New Roman" w:cs="Times New Roman"/>
          <w:sz w:val="24"/>
          <w:szCs w:val="24"/>
        </w:rPr>
        <w:t>Н</w:t>
      </w:r>
      <w:r w:rsidR="004C5102" w:rsidRPr="004C2A09">
        <w:rPr>
          <w:rFonts w:ascii="Times New Roman" w:hAnsi="Times New Roman" w:cs="Times New Roman"/>
          <w:sz w:val="24"/>
          <w:szCs w:val="24"/>
        </w:rPr>
        <w:t>ами исследованы</w:t>
      </w:r>
      <w:r w:rsidR="009B2B39" w:rsidRPr="004C2A09">
        <w:rPr>
          <w:rFonts w:ascii="Times New Roman" w:hAnsi="Times New Roman" w:cs="Times New Roman"/>
          <w:sz w:val="24"/>
          <w:szCs w:val="24"/>
        </w:rPr>
        <w:t xml:space="preserve"> три образца </w:t>
      </w:r>
      <w:r w:rsidR="003E132C">
        <w:rPr>
          <w:rFonts w:ascii="Times New Roman" w:hAnsi="Times New Roman" w:cs="Times New Roman"/>
          <w:sz w:val="24"/>
          <w:szCs w:val="24"/>
        </w:rPr>
        <w:t xml:space="preserve">самого большого месторождения </w:t>
      </w:r>
      <w:proofErr w:type="spellStart"/>
      <w:r w:rsidR="003E132C" w:rsidRPr="004C2A09">
        <w:rPr>
          <w:rFonts w:ascii="Times New Roman" w:hAnsi="Times New Roman" w:cs="Times New Roman"/>
          <w:sz w:val="24"/>
          <w:szCs w:val="24"/>
        </w:rPr>
        <w:t>Bach</w:t>
      </w:r>
      <w:proofErr w:type="spellEnd"/>
      <w:r w:rsidR="003E132C" w:rsidRPr="004C2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32C" w:rsidRPr="004C2A09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="00540600">
        <w:rPr>
          <w:rFonts w:ascii="Times New Roman" w:hAnsi="Times New Roman" w:cs="Times New Roman"/>
          <w:sz w:val="24"/>
          <w:szCs w:val="24"/>
        </w:rPr>
        <w:t xml:space="preserve">, обозначенные как </w:t>
      </w:r>
      <w:r w:rsidR="003E132C" w:rsidRPr="004C2A09">
        <w:rPr>
          <w:rFonts w:ascii="Times New Roman" w:hAnsi="Times New Roman" w:cs="Times New Roman"/>
          <w:sz w:val="24"/>
          <w:szCs w:val="24"/>
        </w:rPr>
        <w:t xml:space="preserve"> </w:t>
      </w:r>
      <w:r w:rsidR="00E27114" w:rsidRPr="004C2A09">
        <w:rPr>
          <w:rFonts w:ascii="Times New Roman" w:hAnsi="Times New Roman" w:cs="Times New Roman"/>
          <w:sz w:val="24"/>
          <w:szCs w:val="24"/>
        </w:rPr>
        <w:t>№</w:t>
      </w:r>
      <w:r w:rsidR="004C5102" w:rsidRPr="004C2A09">
        <w:rPr>
          <w:rFonts w:ascii="Times New Roman" w:hAnsi="Times New Roman" w:cs="Times New Roman"/>
          <w:sz w:val="24"/>
          <w:szCs w:val="24"/>
        </w:rPr>
        <w:t xml:space="preserve">4, </w:t>
      </w:r>
      <w:r w:rsidR="00E27114" w:rsidRPr="004C2A09">
        <w:rPr>
          <w:rFonts w:ascii="Times New Roman" w:hAnsi="Times New Roman" w:cs="Times New Roman"/>
          <w:sz w:val="24"/>
          <w:szCs w:val="24"/>
        </w:rPr>
        <w:t xml:space="preserve">№3 </w:t>
      </w:r>
      <w:r w:rsidR="004C5102" w:rsidRPr="004C2A09">
        <w:rPr>
          <w:rFonts w:ascii="Times New Roman" w:hAnsi="Times New Roman" w:cs="Times New Roman"/>
          <w:sz w:val="24"/>
          <w:szCs w:val="24"/>
        </w:rPr>
        <w:t xml:space="preserve">ВК-8 и </w:t>
      </w:r>
      <w:r w:rsidR="00E27114" w:rsidRPr="004C2A09">
        <w:rPr>
          <w:rFonts w:ascii="Times New Roman" w:hAnsi="Times New Roman" w:cs="Times New Roman"/>
          <w:sz w:val="24"/>
          <w:szCs w:val="24"/>
        </w:rPr>
        <w:t xml:space="preserve">№2 </w:t>
      </w:r>
      <w:r w:rsidR="004C5102" w:rsidRPr="004C2A09">
        <w:rPr>
          <w:rFonts w:ascii="Times New Roman" w:hAnsi="Times New Roman" w:cs="Times New Roman"/>
          <w:sz w:val="24"/>
          <w:szCs w:val="24"/>
          <w:lang w:val="en-US"/>
        </w:rPr>
        <w:t>MSP</w:t>
      </w:r>
      <w:r w:rsidR="004C5102" w:rsidRPr="004C2A09">
        <w:rPr>
          <w:rFonts w:ascii="Times New Roman" w:hAnsi="Times New Roman" w:cs="Times New Roman"/>
          <w:sz w:val="24"/>
          <w:szCs w:val="24"/>
        </w:rPr>
        <w:t>-10</w:t>
      </w:r>
      <w:r w:rsidR="00E27114" w:rsidRPr="004C2A09">
        <w:rPr>
          <w:rFonts w:ascii="Times New Roman" w:hAnsi="Times New Roman" w:cs="Times New Roman"/>
          <w:sz w:val="24"/>
          <w:szCs w:val="24"/>
        </w:rPr>
        <w:t>.</w:t>
      </w:r>
    </w:p>
    <w:p w:rsidR="00D54D81" w:rsidRPr="004C0B11" w:rsidRDefault="00D54D81" w:rsidP="00D54D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0B11">
        <w:rPr>
          <w:rFonts w:ascii="Times New Roman" w:hAnsi="Times New Roman" w:cs="Times New Roman"/>
          <w:sz w:val="24"/>
          <w:szCs w:val="24"/>
        </w:rPr>
        <w:t xml:space="preserve">ФХС сырой нефти на месторождениях </w:t>
      </w:r>
      <w:proofErr w:type="spellStart"/>
      <w:r w:rsidRPr="004C0B11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B11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6"/>
        <w:tblW w:w="0" w:type="auto"/>
        <w:jc w:val="center"/>
        <w:tblLook w:val="04A0"/>
      </w:tblPr>
      <w:tblGrid>
        <w:gridCol w:w="3146"/>
        <w:gridCol w:w="942"/>
        <w:gridCol w:w="1134"/>
        <w:gridCol w:w="1287"/>
        <w:gridCol w:w="1265"/>
        <w:gridCol w:w="1534"/>
      </w:tblGrid>
      <w:tr w:rsidR="00D54D81" w:rsidRPr="004C0B11" w:rsidTr="00540600">
        <w:trPr>
          <w:trHeight w:val="336"/>
          <w:jc w:val="center"/>
        </w:trPr>
        <w:tc>
          <w:tcPr>
            <w:tcW w:w="3146" w:type="dxa"/>
            <w:vMerge w:val="restart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</w:p>
        </w:tc>
        <w:tc>
          <w:tcPr>
            <w:tcW w:w="6162" w:type="dxa"/>
            <w:gridSpan w:val="5"/>
          </w:tcPr>
          <w:p w:rsidR="00D54D81" w:rsidRPr="004C0B11" w:rsidRDefault="00D54D81" w:rsidP="004C5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Месторождение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  <w:vMerge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54D81" w:rsidRPr="004C0B11" w:rsidRDefault="00E27114" w:rsidP="005B3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№</w:t>
            </w:r>
            <w:r w:rsidR="004C510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54D81" w:rsidRPr="004C5102" w:rsidRDefault="00E27114" w:rsidP="00540600">
            <w:pPr>
              <w:ind w:right="-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5B3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102">
              <w:rPr>
                <w:rFonts w:ascii="Times New Roman" w:hAnsi="Times New Roman" w:cs="Times New Roman"/>
                <w:sz w:val="24"/>
                <w:szCs w:val="24"/>
              </w:rPr>
              <w:t>ВК-8</w:t>
            </w:r>
          </w:p>
        </w:tc>
        <w:tc>
          <w:tcPr>
            <w:tcW w:w="1287" w:type="dxa"/>
          </w:tcPr>
          <w:p w:rsidR="00D54D81" w:rsidRPr="004C0B11" w:rsidRDefault="00E27114" w:rsidP="00540600">
            <w:pPr>
              <w:ind w:left="-58" w:right="-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4C51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MSP</w:t>
            </w:r>
            <w:r w:rsidR="004C5102" w:rsidRPr="004C5102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D54D81" w:rsidRPr="004C5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D54D81" w:rsidRPr="004C0B11" w:rsidRDefault="00D54D81" w:rsidP="005406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0B11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Gau</w:t>
            </w:r>
            <w:proofErr w:type="spellEnd"/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tra</w:t>
            </w:r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Th</w:t>
            </w:r>
            <w:proofErr w:type="spellEnd"/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o </w:t>
            </w:r>
            <w:proofErr w:type="spellStart"/>
            <w:r w:rsidRPr="004C0B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trang</w:t>
            </w:r>
            <w:proofErr w:type="spellEnd"/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o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End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г/см</w:t>
            </w:r>
            <w:r w:rsidRPr="004F4608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="004F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0,8519</w:t>
            </w:r>
          </w:p>
        </w:tc>
        <w:tc>
          <w:tcPr>
            <w:tcW w:w="1134" w:type="dxa"/>
          </w:tcPr>
          <w:p w:rsidR="00D54D81" w:rsidRPr="004C0B11" w:rsidRDefault="00D54D81" w:rsidP="006B5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</w:t>
            </w:r>
            <w:r w:rsidR="006B5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87" w:type="dxa"/>
          </w:tcPr>
          <w:p w:rsidR="00D54D81" w:rsidRPr="004C0B11" w:rsidRDefault="00D54D81" w:rsidP="004C51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  <w:r w:rsidR="004C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0,8735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0,8315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Темп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>ература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 xml:space="preserve"> конденсации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 xml:space="preserve"> нефти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4608" w:rsidRPr="004F4608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4F460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конд</w:t>
            </w:r>
            <w:proofErr w:type="spellEnd"/>
            <w:r w:rsidR="004F46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C0B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4F4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D54D81" w:rsidRPr="004C0B11" w:rsidRDefault="00D54D81" w:rsidP="006B5C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6B5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5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87" w:type="dxa"/>
          </w:tcPr>
          <w:p w:rsidR="00D54D81" w:rsidRPr="004C0B11" w:rsidRDefault="00D54D81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9308" w:type="dxa"/>
            <w:gridSpan w:val="6"/>
            <w:tcBorders>
              <w:bottom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Вязкость кинематическая,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Start"/>
            <w:r w:rsidRPr="004C0B1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/ с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 50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42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4D81" w:rsidRPr="004C0B11" w:rsidRDefault="00D54D81" w:rsidP="006B5C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</w:t>
            </w:r>
            <w:r w:rsidR="006B5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87" w:type="dxa"/>
            <w:tcBorders>
              <w:top w:val="single" w:sz="12" w:space="0" w:color="auto"/>
            </w:tcBorders>
          </w:tcPr>
          <w:p w:rsidR="00D54D81" w:rsidRPr="004C0B11" w:rsidRDefault="00D54D81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65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21,72</w:t>
            </w:r>
          </w:p>
        </w:tc>
        <w:tc>
          <w:tcPr>
            <w:tcW w:w="1534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5,67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 70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6,60</w:t>
            </w:r>
          </w:p>
        </w:tc>
        <w:tc>
          <w:tcPr>
            <w:tcW w:w="1134" w:type="dxa"/>
          </w:tcPr>
          <w:p w:rsidR="00D54D81" w:rsidRPr="004C0B11" w:rsidRDefault="00D54D81" w:rsidP="006B5C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6B5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87" w:type="dxa"/>
          </w:tcPr>
          <w:p w:rsidR="00D54D81" w:rsidRPr="004C0B11" w:rsidRDefault="00D54D81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11,19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9308" w:type="dxa"/>
            <w:gridSpan w:val="6"/>
            <w:tcBorders>
              <w:bottom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 xml:space="preserve">Вязкость динамическая, 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sym w:font="Symbol" w:char="F068"/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sym w:font="Symbol" w:char="F06E"/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F4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C0B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 50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42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D54D81" w:rsidRPr="004C0B11" w:rsidRDefault="00D54D81" w:rsidP="004C51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 w:rsidR="004C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87" w:type="dxa"/>
            <w:tcBorders>
              <w:top w:val="single" w:sz="12" w:space="0" w:color="auto"/>
            </w:tcBorders>
          </w:tcPr>
          <w:p w:rsidR="00D54D81" w:rsidRPr="004C0B11" w:rsidRDefault="00E27114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D54D81"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18.97</w:t>
            </w:r>
          </w:p>
        </w:tc>
        <w:tc>
          <w:tcPr>
            <w:tcW w:w="1534" w:type="dxa"/>
            <w:tcBorders>
              <w:top w:val="single" w:sz="12" w:space="0" w:color="auto"/>
            </w:tcBorders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4,71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 70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5,60</w:t>
            </w:r>
          </w:p>
        </w:tc>
        <w:tc>
          <w:tcPr>
            <w:tcW w:w="1134" w:type="dxa"/>
          </w:tcPr>
          <w:p w:rsidR="00D54D81" w:rsidRPr="004C0B11" w:rsidRDefault="00D54D81" w:rsidP="004C51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 w:rsidR="004C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87" w:type="dxa"/>
          </w:tcPr>
          <w:p w:rsidR="00D54D81" w:rsidRPr="004C0B11" w:rsidRDefault="00E27114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D54D81"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9,77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2,86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spellEnd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парафина,</w:t>
            </w:r>
            <w:r w:rsidR="004F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46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="004F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  <w:r w:rsidR="004F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34" w:type="dxa"/>
          </w:tcPr>
          <w:p w:rsidR="00D54D81" w:rsidRPr="004C0B11" w:rsidRDefault="00D54D81" w:rsidP="004C51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C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C51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:rsidR="00D54D81" w:rsidRPr="004C0B11" w:rsidRDefault="00D54D81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23,75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20,68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</w:t>
            </w:r>
            <w:proofErr w:type="gramStart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</w:t>
            </w:r>
            <w:proofErr w:type="spellEnd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парафина, </w:t>
            </w:r>
            <w:proofErr w:type="spellStart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о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  <w:tc>
          <w:tcPr>
            <w:tcW w:w="11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1287" w:type="dxa"/>
          </w:tcPr>
          <w:p w:rsidR="00D54D81" w:rsidRPr="004C0B11" w:rsidRDefault="00E27114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D54D81"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58,7</w:t>
            </w:r>
          </w:p>
        </w:tc>
      </w:tr>
      <w:tr w:rsidR="00D54D81" w:rsidRPr="004C0B11" w:rsidTr="00540600">
        <w:trPr>
          <w:trHeight w:val="336"/>
          <w:jc w:val="center"/>
        </w:trPr>
        <w:tc>
          <w:tcPr>
            <w:tcW w:w="3146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,%</w:t>
            </w:r>
            <w:proofErr w:type="spellEnd"/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2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7,21</w:t>
            </w:r>
          </w:p>
        </w:tc>
        <w:tc>
          <w:tcPr>
            <w:tcW w:w="11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1287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265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11,53</w:t>
            </w:r>
          </w:p>
        </w:tc>
        <w:tc>
          <w:tcPr>
            <w:tcW w:w="1534" w:type="dxa"/>
          </w:tcPr>
          <w:p w:rsidR="00D54D81" w:rsidRPr="004C0B11" w:rsidRDefault="00D54D81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4,04</w:t>
            </w:r>
          </w:p>
        </w:tc>
      </w:tr>
      <w:tr w:rsidR="004C5102" w:rsidRPr="004C0B11" w:rsidTr="00540600">
        <w:trPr>
          <w:trHeight w:val="336"/>
          <w:jc w:val="center"/>
        </w:trPr>
        <w:tc>
          <w:tcPr>
            <w:tcW w:w="3146" w:type="dxa"/>
          </w:tcPr>
          <w:p w:rsidR="004C5102" w:rsidRPr="004C0B11" w:rsidRDefault="004C5102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4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C0B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942" w:type="dxa"/>
          </w:tcPr>
          <w:p w:rsidR="004C5102" w:rsidRPr="004C0B11" w:rsidRDefault="004C5102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0.039-0.084</w:t>
            </w:r>
          </w:p>
        </w:tc>
        <w:tc>
          <w:tcPr>
            <w:tcW w:w="1134" w:type="dxa"/>
          </w:tcPr>
          <w:p w:rsidR="004C5102" w:rsidRPr="004C0B11" w:rsidRDefault="004C5102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87" w:type="dxa"/>
          </w:tcPr>
          <w:p w:rsidR="004C5102" w:rsidRPr="004C0B11" w:rsidRDefault="004C5102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27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265" w:type="dxa"/>
          </w:tcPr>
          <w:p w:rsidR="00E27114" w:rsidRDefault="004C5102" w:rsidP="00E27114">
            <w:pPr>
              <w:ind w:right="-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</w:t>
            </w:r>
          </w:p>
          <w:p w:rsidR="004C5102" w:rsidRPr="004C0B11" w:rsidRDefault="004C5102" w:rsidP="00E27114">
            <w:pPr>
              <w:ind w:right="-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1534" w:type="dxa"/>
          </w:tcPr>
          <w:p w:rsidR="004C5102" w:rsidRPr="004C0B11" w:rsidRDefault="00E27114" w:rsidP="00E27114">
            <w:pPr>
              <w:ind w:left="-92" w:right="-1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данных</w:t>
            </w:r>
          </w:p>
        </w:tc>
      </w:tr>
      <w:tr w:rsidR="004C5102" w:rsidRPr="004C0B11" w:rsidTr="00540600">
        <w:trPr>
          <w:trHeight w:val="336"/>
          <w:jc w:val="center"/>
        </w:trPr>
        <w:tc>
          <w:tcPr>
            <w:tcW w:w="3146" w:type="dxa"/>
          </w:tcPr>
          <w:p w:rsidR="004C5102" w:rsidRPr="004C0B11" w:rsidRDefault="004C5102" w:rsidP="004C51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Молекулярный вес</w:t>
            </w:r>
            <w:r w:rsidR="0054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54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а.е.</w:t>
            </w:r>
            <w:proofErr w:type="gramStart"/>
            <w:r w:rsidR="0054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="005406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2" w:type="dxa"/>
          </w:tcPr>
          <w:p w:rsidR="004C5102" w:rsidRDefault="00E27114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257.7 – 295.7</w:t>
            </w:r>
          </w:p>
        </w:tc>
        <w:tc>
          <w:tcPr>
            <w:tcW w:w="1134" w:type="dxa"/>
          </w:tcPr>
          <w:p w:rsidR="004C5102" w:rsidRDefault="00E27114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285.9</w:t>
            </w:r>
          </w:p>
        </w:tc>
        <w:tc>
          <w:tcPr>
            <w:tcW w:w="1287" w:type="dxa"/>
          </w:tcPr>
          <w:p w:rsidR="004C5102" w:rsidRDefault="00E27114" w:rsidP="004F460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362.1</w:t>
            </w:r>
          </w:p>
        </w:tc>
        <w:tc>
          <w:tcPr>
            <w:tcW w:w="1265" w:type="dxa"/>
          </w:tcPr>
          <w:p w:rsidR="00E27114" w:rsidRDefault="00E27114" w:rsidP="00E27114">
            <w:pPr>
              <w:ind w:right="-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</w:t>
            </w:r>
          </w:p>
          <w:p w:rsidR="004C5102" w:rsidRDefault="00E27114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1534" w:type="dxa"/>
          </w:tcPr>
          <w:p w:rsidR="00E27114" w:rsidRDefault="00E27114" w:rsidP="00E27114">
            <w:pPr>
              <w:ind w:right="-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 </w:t>
            </w:r>
          </w:p>
          <w:p w:rsidR="004C5102" w:rsidRDefault="00E27114" w:rsidP="00E271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</w:tr>
    </w:tbl>
    <w:p w:rsidR="009B2B39" w:rsidRDefault="009B2B39" w:rsidP="00D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5C17" w:rsidRPr="004C2A09" w:rsidRDefault="005B336A" w:rsidP="004C2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ФХС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нефтей</w:t>
      </w:r>
      <w:proofErr w:type="spellEnd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>представленные</w:t>
      </w:r>
      <w:proofErr w:type="gramEnd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 xml:space="preserve"> в Таблице 1  показывают, что нефти месторождений </w:t>
      </w:r>
      <w:proofErr w:type="spellStart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>Вьетсовпетро</w:t>
      </w:r>
      <w:proofErr w:type="spellEnd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 xml:space="preserve"> относятся к </w:t>
      </w:r>
      <w:proofErr w:type="spellStart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>высокопарафинистым</w:t>
      </w:r>
      <w:proofErr w:type="spellEnd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F3F5B">
        <w:rPr>
          <w:rFonts w:ascii="Times New Roman" w:hAnsi="Times New Roman" w:cs="Times New Roman"/>
          <w:color w:val="000000"/>
          <w:sz w:val="24"/>
          <w:szCs w:val="24"/>
        </w:rPr>
        <w:t>высокоасфальтеновым</w:t>
      </w:r>
      <w:proofErr w:type="spellEnd"/>
      <w:r w:rsidR="006B5C17" w:rsidRPr="004C2A09">
        <w:rPr>
          <w:rFonts w:ascii="Times New Roman" w:hAnsi="Times New Roman" w:cs="Times New Roman"/>
          <w:color w:val="000000"/>
          <w:sz w:val="24"/>
          <w:szCs w:val="24"/>
        </w:rPr>
        <w:t xml:space="preserve">, с повышенной вязкостью. Это </w:t>
      </w:r>
      <w:r w:rsidR="006B5C17" w:rsidRPr="004C2A09">
        <w:rPr>
          <w:rFonts w:ascii="Times New Roman" w:hAnsi="Times New Roman" w:cs="Times New Roman"/>
          <w:sz w:val="24"/>
          <w:szCs w:val="24"/>
        </w:rPr>
        <w:t xml:space="preserve">ведет к риску образования </w:t>
      </w:r>
      <w:proofErr w:type="spellStart"/>
      <w:r w:rsidR="006B5C17" w:rsidRPr="004C2A09">
        <w:rPr>
          <w:rFonts w:ascii="Times New Roman" w:hAnsi="Times New Roman" w:cs="Times New Roman"/>
          <w:sz w:val="24"/>
          <w:szCs w:val="24"/>
        </w:rPr>
        <w:t>асфальто-смолисто-парафиновых</w:t>
      </w:r>
      <w:proofErr w:type="spellEnd"/>
      <w:r w:rsidR="006B5C17" w:rsidRPr="004C2A09">
        <w:rPr>
          <w:rFonts w:ascii="Times New Roman" w:hAnsi="Times New Roman" w:cs="Times New Roman"/>
          <w:sz w:val="24"/>
          <w:szCs w:val="24"/>
        </w:rPr>
        <w:t xml:space="preserve"> отложений (АСПО), а также к сложностям в трубопроводном транспорте. </w:t>
      </w:r>
      <w:r w:rsidR="00540600">
        <w:rPr>
          <w:rFonts w:ascii="Times New Roman" w:hAnsi="Times New Roman" w:cs="Times New Roman"/>
          <w:sz w:val="24"/>
          <w:szCs w:val="24"/>
        </w:rPr>
        <w:t>Т</w:t>
      </w:r>
      <w:r w:rsidR="006B5C17" w:rsidRPr="004C2A09">
        <w:rPr>
          <w:rFonts w:ascii="Times New Roman" w:hAnsi="Times New Roman" w:cs="Times New Roman"/>
          <w:sz w:val="24"/>
          <w:szCs w:val="24"/>
        </w:rPr>
        <w:t xml:space="preserve">ребуется </w:t>
      </w:r>
      <w:r>
        <w:rPr>
          <w:rFonts w:ascii="Times New Roman" w:hAnsi="Times New Roman" w:cs="Times New Roman"/>
          <w:sz w:val="24"/>
          <w:szCs w:val="24"/>
        </w:rPr>
        <w:t>изу</w:t>
      </w:r>
      <w:r w:rsidR="00540600">
        <w:rPr>
          <w:rFonts w:ascii="Times New Roman" w:hAnsi="Times New Roman" w:cs="Times New Roman"/>
          <w:sz w:val="24"/>
          <w:szCs w:val="24"/>
        </w:rPr>
        <w:t xml:space="preserve">чение причин высокой вязкости и </w:t>
      </w:r>
      <w:r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540600">
        <w:rPr>
          <w:rFonts w:ascii="Times New Roman" w:hAnsi="Times New Roman" w:cs="Times New Roman"/>
          <w:sz w:val="24"/>
          <w:szCs w:val="24"/>
        </w:rPr>
        <w:t xml:space="preserve">ее </w:t>
      </w:r>
      <w:r w:rsidR="006B5C17" w:rsidRPr="004C2A0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нижения </w:t>
      </w:r>
      <w:r w:rsidR="00540600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B5C17" w:rsidRPr="004C2A09">
        <w:rPr>
          <w:rFonts w:ascii="Times New Roman" w:hAnsi="Times New Roman" w:cs="Times New Roman"/>
          <w:sz w:val="24"/>
          <w:szCs w:val="24"/>
        </w:rPr>
        <w:t xml:space="preserve">бора </w:t>
      </w:r>
      <w:r w:rsidR="00540600">
        <w:rPr>
          <w:rFonts w:ascii="Times New Roman" w:hAnsi="Times New Roman" w:cs="Times New Roman"/>
          <w:sz w:val="24"/>
          <w:szCs w:val="24"/>
        </w:rPr>
        <w:t xml:space="preserve">и транспорта </w:t>
      </w:r>
      <w:r w:rsidR="006B5C17" w:rsidRPr="004C2A09">
        <w:rPr>
          <w:rFonts w:ascii="Times New Roman" w:hAnsi="Times New Roman" w:cs="Times New Roman"/>
          <w:sz w:val="24"/>
          <w:szCs w:val="24"/>
        </w:rPr>
        <w:t>нефти.</w:t>
      </w:r>
    </w:p>
    <w:p w:rsidR="004C2A09" w:rsidRPr="00834514" w:rsidRDefault="00540600" w:rsidP="004C2A0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известно, в</w:t>
      </w:r>
      <w:r w:rsidR="004C2A09" w:rsidRPr="004C2A09">
        <w:rPr>
          <w:rFonts w:ascii="Times New Roman" w:hAnsi="Times New Roman" w:cs="Times New Roman"/>
          <w:sz w:val="24"/>
          <w:szCs w:val="24"/>
        </w:rPr>
        <w:t xml:space="preserve"> зависимости от </w:t>
      </w:r>
      <w:r w:rsidR="00D34E8F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4C2A09" w:rsidRPr="004C2A09">
        <w:rPr>
          <w:rFonts w:ascii="Times New Roman" w:hAnsi="Times New Roman" w:cs="Times New Roman"/>
          <w:sz w:val="24"/>
          <w:szCs w:val="24"/>
        </w:rPr>
        <w:t>структуры парафины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4C2A09" w:rsidRPr="004C2A09">
        <w:rPr>
          <w:rFonts w:ascii="Times New Roman" w:hAnsi="Times New Roman" w:cs="Times New Roman"/>
          <w:sz w:val="24"/>
          <w:szCs w:val="24"/>
        </w:rPr>
        <w:t xml:space="preserve"> делятся на три типа: </w:t>
      </w:r>
      <w:proofErr w:type="spellStart"/>
      <w:r w:rsidR="004C2A09" w:rsidRPr="004C2A09">
        <w:rPr>
          <w:rFonts w:ascii="Times New Roman" w:hAnsi="Times New Roman" w:cs="Times New Roman"/>
          <w:i/>
          <w:sz w:val="24"/>
          <w:szCs w:val="24"/>
        </w:rPr>
        <w:t>н</w:t>
      </w:r>
      <w:r w:rsidR="004C2A09" w:rsidRPr="004C2A09">
        <w:rPr>
          <w:rFonts w:ascii="Times New Roman" w:hAnsi="Times New Roman" w:cs="Times New Roman"/>
          <w:sz w:val="24"/>
          <w:szCs w:val="24"/>
        </w:rPr>
        <w:t>-парафины</w:t>
      </w:r>
      <w:proofErr w:type="spellEnd"/>
      <w:r w:rsidR="004C2A09" w:rsidRPr="004C2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2A09" w:rsidRPr="004C2A09">
        <w:rPr>
          <w:rFonts w:ascii="Times New Roman" w:hAnsi="Times New Roman" w:cs="Times New Roman"/>
          <w:sz w:val="24"/>
          <w:szCs w:val="24"/>
        </w:rPr>
        <w:t>изо-</w:t>
      </w:r>
      <w:r w:rsidR="004C2A09" w:rsidRPr="00834514">
        <w:rPr>
          <w:rFonts w:ascii="Times New Roman" w:hAnsi="Times New Roman" w:cs="Times New Roman"/>
          <w:sz w:val="24"/>
          <w:szCs w:val="24"/>
        </w:rPr>
        <w:t>парафины</w:t>
      </w:r>
      <w:proofErr w:type="spellEnd"/>
      <w:r w:rsidR="004C2A09" w:rsidRPr="0083451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C2A09" w:rsidRPr="00834514">
        <w:rPr>
          <w:rFonts w:ascii="Times New Roman" w:hAnsi="Times New Roman" w:cs="Times New Roman"/>
          <w:sz w:val="24"/>
          <w:szCs w:val="24"/>
        </w:rPr>
        <w:t>цикло-парафины</w:t>
      </w:r>
      <w:proofErr w:type="spellEnd"/>
      <w:r w:rsidR="004C2A09" w:rsidRPr="00834514">
        <w:rPr>
          <w:rFonts w:ascii="Times New Roman" w:hAnsi="Times New Roman" w:cs="Times New Roman"/>
          <w:sz w:val="24"/>
          <w:szCs w:val="24"/>
        </w:rPr>
        <w:t xml:space="preserve">. Содержание </w:t>
      </w:r>
      <w:proofErr w:type="gramStart"/>
      <w:r w:rsidR="005B336A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B33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A09" w:rsidRPr="00834514">
        <w:rPr>
          <w:rFonts w:ascii="Times New Roman" w:hAnsi="Times New Roman" w:cs="Times New Roman"/>
          <w:sz w:val="24"/>
          <w:szCs w:val="24"/>
        </w:rPr>
        <w:t xml:space="preserve">определяется по стандарту </w:t>
      </w:r>
      <w:r w:rsidR="004C2A09" w:rsidRPr="00540600">
        <w:rPr>
          <w:rFonts w:ascii="Times New Roman" w:hAnsi="Times New Roman" w:cs="Times New Roman"/>
          <w:i/>
          <w:sz w:val="24"/>
          <w:szCs w:val="24"/>
        </w:rPr>
        <w:t>RD</w:t>
      </w:r>
      <w:r w:rsidR="004C2A09" w:rsidRPr="00834514">
        <w:rPr>
          <w:rFonts w:ascii="Times New Roman" w:hAnsi="Times New Roman" w:cs="Times New Roman"/>
          <w:sz w:val="24"/>
          <w:szCs w:val="24"/>
        </w:rPr>
        <w:t>39 09 80 (по точке кристаллизации при -21°С</w:t>
      </w:r>
      <w:r w:rsidR="005B336A">
        <w:rPr>
          <w:rFonts w:ascii="Times New Roman" w:hAnsi="Times New Roman" w:cs="Times New Roman"/>
          <w:sz w:val="24"/>
          <w:szCs w:val="24"/>
        </w:rPr>
        <w:t>)</w:t>
      </w:r>
      <w:r w:rsidR="004C2A09" w:rsidRPr="00834514">
        <w:rPr>
          <w:rFonts w:ascii="Times New Roman" w:hAnsi="Times New Roman" w:cs="Times New Roman"/>
          <w:sz w:val="24"/>
          <w:szCs w:val="24"/>
        </w:rPr>
        <w:t>. Вязкость</w:t>
      </w:r>
      <w:r w:rsidR="005B336A">
        <w:rPr>
          <w:rFonts w:ascii="Times New Roman" w:hAnsi="Times New Roman" w:cs="Times New Roman"/>
          <w:sz w:val="24"/>
          <w:szCs w:val="24"/>
        </w:rPr>
        <w:t xml:space="preserve"> зависит от </w:t>
      </w:r>
      <w:r w:rsidR="005B336A">
        <w:rPr>
          <w:rFonts w:ascii="Times New Roman" w:hAnsi="Times New Roman" w:cs="Times New Roman"/>
          <w:i/>
          <w:sz w:val="24"/>
          <w:szCs w:val="24"/>
        </w:rPr>
        <w:t xml:space="preserve">П </w:t>
      </w:r>
      <w:r>
        <w:rPr>
          <w:rFonts w:ascii="Times New Roman" w:hAnsi="Times New Roman" w:cs="Times New Roman"/>
          <w:sz w:val="24"/>
          <w:szCs w:val="24"/>
        </w:rPr>
        <w:t>при т</w:t>
      </w:r>
      <w:r w:rsidR="004C2A09" w:rsidRPr="00834514">
        <w:rPr>
          <w:rFonts w:ascii="Times New Roman" w:hAnsi="Times New Roman" w:cs="Times New Roman"/>
          <w:sz w:val="24"/>
          <w:szCs w:val="24"/>
        </w:rPr>
        <w:t>емпература</w:t>
      </w:r>
      <w:r>
        <w:rPr>
          <w:rFonts w:ascii="Times New Roman" w:hAnsi="Times New Roman" w:cs="Times New Roman"/>
          <w:sz w:val="24"/>
          <w:szCs w:val="24"/>
        </w:rPr>
        <w:t xml:space="preserve">х ниже </w:t>
      </w:r>
      <w:r w:rsidRPr="00834514">
        <w:rPr>
          <w:rFonts w:ascii="Times New Roman" w:hAnsi="Times New Roman" w:cs="Times New Roman"/>
          <w:i/>
          <w:sz w:val="24"/>
          <w:szCs w:val="24"/>
        </w:rPr>
        <w:t>Т</w:t>
      </w:r>
      <w:r w:rsidRPr="00834514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Pr="0083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4C2A09" w:rsidRPr="00834514">
        <w:rPr>
          <w:rFonts w:ascii="Times New Roman" w:hAnsi="Times New Roman" w:cs="Times New Roman"/>
          <w:sz w:val="24"/>
          <w:szCs w:val="24"/>
        </w:rPr>
        <w:t>замерзания</w:t>
      </w:r>
      <w:r w:rsidR="00D34E8F">
        <w:rPr>
          <w:rFonts w:ascii="Times New Roman" w:hAnsi="Times New Roman" w:cs="Times New Roman"/>
          <w:sz w:val="24"/>
          <w:szCs w:val="24"/>
        </w:rPr>
        <w:t xml:space="preserve">, которая лежит в пределах </w:t>
      </w:r>
      <w:r w:rsidR="004C2A09" w:rsidRPr="00834514">
        <w:rPr>
          <w:rFonts w:ascii="Times New Roman" w:hAnsi="Times New Roman" w:cs="Times New Roman"/>
          <w:i/>
          <w:sz w:val="24"/>
          <w:szCs w:val="24"/>
        </w:rPr>
        <w:t>Т</w:t>
      </w:r>
      <w:r w:rsidR="004C2A09" w:rsidRPr="00834514">
        <w:rPr>
          <w:rFonts w:ascii="Times New Roman" w:hAnsi="Times New Roman" w:cs="Times New Roman"/>
          <w:sz w:val="24"/>
          <w:szCs w:val="24"/>
          <w:vertAlign w:val="subscript"/>
        </w:rPr>
        <w:t>З</w:t>
      </w:r>
      <w:r w:rsidR="004C2A09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  = 20 </w:t>
      </w:r>
      <w:r>
        <w:rPr>
          <w:rFonts w:ascii="Times New Roman" w:hAnsi="Times New Roman" w:cs="Times New Roman"/>
          <w:color w:val="000000"/>
          <w:sz w:val="24"/>
          <w:szCs w:val="24"/>
        </w:rPr>
        <w:sym w:font="Symbol" w:char="F0B8"/>
      </w:r>
      <w:r w:rsidR="004C2A09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 39</w:t>
      </w:r>
      <w:proofErr w:type="gramStart"/>
      <w:r w:rsidR="004C2A09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 ° С</w:t>
      </w:r>
      <w:proofErr w:type="gramEnd"/>
      <w:r w:rsidR="004C2A09" w:rsidRPr="00834514">
        <w:rPr>
          <w:rFonts w:ascii="Times New Roman" w:hAnsi="Times New Roman" w:cs="Times New Roman"/>
          <w:color w:val="000000"/>
          <w:sz w:val="24"/>
          <w:szCs w:val="24"/>
        </w:rPr>
        <w:t xml:space="preserve"> (Таблица 1).</w:t>
      </w:r>
    </w:p>
    <w:p w:rsidR="004F4608" w:rsidRPr="00D34E8F" w:rsidRDefault="004F4608" w:rsidP="00D3695C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10D48">
        <w:rPr>
          <w:rFonts w:ascii="Times New Roman" w:hAnsi="Times New Roman"/>
          <w:sz w:val="24"/>
          <w:szCs w:val="24"/>
        </w:rPr>
        <w:t>Для решения</w:t>
      </w:r>
      <w:r>
        <w:rPr>
          <w:rFonts w:ascii="Times New Roman" w:hAnsi="Times New Roman"/>
          <w:sz w:val="24"/>
          <w:szCs w:val="24"/>
        </w:rPr>
        <w:t xml:space="preserve"> поставленной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r w:rsidR="0090226E">
        <w:rPr>
          <w:rFonts w:ascii="Times New Roman" w:hAnsi="Times New Roman"/>
          <w:sz w:val="24"/>
          <w:szCs w:val="24"/>
        </w:rPr>
        <w:t>цели работы</w:t>
      </w:r>
      <w:r w:rsidRPr="00310D48">
        <w:rPr>
          <w:rFonts w:ascii="Times New Roman" w:hAnsi="Times New Roman"/>
          <w:sz w:val="24"/>
          <w:szCs w:val="24"/>
        </w:rPr>
        <w:t xml:space="preserve"> использовались разработанные нами </w:t>
      </w:r>
      <w:r w:rsidRPr="00310D48">
        <w:rPr>
          <w:rFonts w:ascii="Times New Roman" w:hAnsi="Times New Roman"/>
          <w:bCs/>
          <w:sz w:val="24"/>
          <w:szCs w:val="24"/>
        </w:rPr>
        <w:t xml:space="preserve">по </w:t>
      </w:r>
      <w:r w:rsidRPr="00310D48">
        <w:rPr>
          <w:rFonts w:ascii="Times New Roman" w:hAnsi="Times New Roman"/>
          <w:sz w:val="24"/>
          <w:szCs w:val="24"/>
        </w:rPr>
        <w:t xml:space="preserve">ТУ 25-4823764.0031-90 </w:t>
      </w:r>
      <w:r>
        <w:rPr>
          <w:rFonts w:ascii="Times New Roman" w:hAnsi="Times New Roman"/>
          <w:sz w:val="24"/>
          <w:szCs w:val="24"/>
        </w:rPr>
        <w:t>и изготовленные в Конструкторском бюро резонан</w:t>
      </w:r>
      <w:r w:rsidR="001F3F5B">
        <w:rPr>
          <w:rFonts w:ascii="Times New Roman" w:hAnsi="Times New Roman"/>
          <w:sz w:val="24"/>
          <w:szCs w:val="24"/>
        </w:rPr>
        <w:t>сн</w:t>
      </w:r>
      <w:r>
        <w:rPr>
          <w:rFonts w:ascii="Times New Roman" w:hAnsi="Times New Roman"/>
          <w:sz w:val="24"/>
          <w:szCs w:val="24"/>
        </w:rPr>
        <w:t xml:space="preserve">ых </w:t>
      </w:r>
      <w:r>
        <w:rPr>
          <w:rFonts w:ascii="Times New Roman" w:hAnsi="Times New Roman"/>
          <w:sz w:val="24"/>
          <w:szCs w:val="24"/>
        </w:rPr>
        <w:lastRenderedPageBreak/>
        <w:t xml:space="preserve">комплексов </w:t>
      </w:r>
      <w:proofErr w:type="spellStart"/>
      <w:r w:rsidRPr="00310D48">
        <w:rPr>
          <w:rFonts w:ascii="Times New Roman" w:hAnsi="Times New Roman"/>
          <w:sz w:val="24"/>
          <w:szCs w:val="24"/>
        </w:rPr>
        <w:t>релаксометр</w:t>
      </w:r>
      <w:r>
        <w:rPr>
          <w:rFonts w:ascii="Times New Roman" w:hAnsi="Times New Roman"/>
          <w:sz w:val="24"/>
          <w:szCs w:val="24"/>
        </w:rPr>
        <w:t>ы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310D48">
        <w:rPr>
          <w:rFonts w:ascii="Times New Roman" w:hAnsi="Times New Roman"/>
          <w:sz w:val="24"/>
          <w:szCs w:val="24"/>
        </w:rPr>
        <w:t xml:space="preserve"> лабораторный </w:t>
      </w:r>
      <w:r>
        <w:rPr>
          <w:rFonts w:ascii="Times New Roman" w:hAnsi="Times New Roman"/>
          <w:sz w:val="24"/>
          <w:szCs w:val="24"/>
        </w:rPr>
        <w:t>П</w:t>
      </w:r>
      <w:r w:rsidRPr="00310D48">
        <w:rPr>
          <w:rFonts w:ascii="Times New Roman" w:hAnsi="Times New Roman"/>
          <w:sz w:val="24"/>
          <w:szCs w:val="24"/>
        </w:rPr>
        <w:t>МР-09 [</w:t>
      </w:r>
      <w:r w:rsidR="009331AB" w:rsidRPr="009331AB">
        <w:rPr>
          <w:rFonts w:ascii="Times New Roman" w:hAnsi="Times New Roman"/>
          <w:sz w:val="24"/>
          <w:szCs w:val="24"/>
        </w:rPr>
        <w:t>3</w:t>
      </w:r>
      <w:r w:rsidRPr="00310D48">
        <w:rPr>
          <w:rFonts w:ascii="Times New Roman" w:hAnsi="Times New Roman"/>
          <w:sz w:val="24"/>
          <w:szCs w:val="24"/>
        </w:rPr>
        <w:t xml:space="preserve">] и портативный </w:t>
      </w:r>
      <w:r>
        <w:rPr>
          <w:rFonts w:ascii="Times New Roman" w:hAnsi="Times New Roman"/>
          <w:sz w:val="24"/>
          <w:szCs w:val="24"/>
        </w:rPr>
        <w:t>П</w:t>
      </w:r>
      <w:r w:rsidRPr="00310D48">
        <w:rPr>
          <w:rFonts w:ascii="Times New Roman" w:hAnsi="Times New Roman"/>
          <w:sz w:val="24"/>
          <w:szCs w:val="24"/>
        </w:rPr>
        <w:t>МР-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NP</w:t>
      </w:r>
      <w:r w:rsidRPr="00310D48">
        <w:rPr>
          <w:rFonts w:ascii="Times New Roman" w:hAnsi="Times New Roman"/>
          <w:sz w:val="24"/>
          <w:szCs w:val="24"/>
        </w:rPr>
        <w:t>1 [</w:t>
      </w:r>
      <w:r w:rsidR="009331AB" w:rsidRPr="009331AB">
        <w:rPr>
          <w:rFonts w:ascii="Times New Roman" w:hAnsi="Times New Roman"/>
          <w:sz w:val="24"/>
          <w:szCs w:val="24"/>
        </w:rPr>
        <w:t>4</w:t>
      </w:r>
      <w:r w:rsidRPr="00310D48">
        <w:rPr>
          <w:rFonts w:ascii="Times New Roman" w:hAnsi="Times New Roman"/>
          <w:sz w:val="24"/>
          <w:szCs w:val="24"/>
        </w:rPr>
        <w:t>,</w:t>
      </w:r>
      <w:r w:rsidR="009331AB" w:rsidRPr="009331AB">
        <w:rPr>
          <w:rFonts w:ascii="Times New Roman" w:hAnsi="Times New Roman"/>
          <w:sz w:val="24"/>
          <w:szCs w:val="24"/>
        </w:rPr>
        <w:t>5</w:t>
      </w:r>
      <w:r w:rsidRPr="00310D48">
        <w:rPr>
          <w:rFonts w:ascii="Times New Roman" w:hAnsi="Times New Roman"/>
          <w:sz w:val="24"/>
          <w:szCs w:val="24"/>
        </w:rPr>
        <w:t xml:space="preserve">] на </w:t>
      </w:r>
      <w:r>
        <w:rPr>
          <w:rFonts w:ascii="Times New Roman" w:hAnsi="Times New Roman"/>
          <w:sz w:val="24"/>
          <w:szCs w:val="24"/>
        </w:rPr>
        <w:t xml:space="preserve">резонансные </w:t>
      </w:r>
      <w:r w:rsidRPr="00310D48">
        <w:rPr>
          <w:rFonts w:ascii="Times New Roman" w:hAnsi="Times New Roman"/>
          <w:sz w:val="24"/>
          <w:szCs w:val="24"/>
        </w:rPr>
        <w:t xml:space="preserve">частоты </w:t>
      </w:r>
      <w:r>
        <w:rPr>
          <w:rFonts w:ascii="Times New Roman" w:hAnsi="Times New Roman"/>
          <w:sz w:val="24"/>
          <w:szCs w:val="24"/>
        </w:rPr>
        <w:t xml:space="preserve">в диапазоне </w:t>
      </w:r>
      <w:r w:rsidRPr="00310D48">
        <w:rPr>
          <w:rFonts w:ascii="Times New Roman" w:hAnsi="Times New Roman"/>
          <w:i/>
          <w:sz w:val="24"/>
          <w:szCs w:val="24"/>
        </w:rPr>
        <w:sym w:font="Symbol" w:char="F06E"/>
      </w:r>
      <w:r w:rsidRPr="00310D48">
        <w:rPr>
          <w:rFonts w:ascii="Times New Roman" w:hAnsi="Times New Roman"/>
          <w:sz w:val="24"/>
          <w:szCs w:val="24"/>
          <w:vertAlign w:val="subscript"/>
        </w:rPr>
        <w:t>о</w:t>
      </w:r>
      <w:r w:rsidRPr="00310D48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9.6</w:t>
      </w:r>
      <w:r w:rsidRPr="00310D48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4.3</w:t>
      </w:r>
      <w:r w:rsidR="0090226E">
        <w:rPr>
          <w:rFonts w:ascii="Times New Roman" w:hAnsi="Times New Roman"/>
          <w:sz w:val="24"/>
          <w:szCs w:val="24"/>
        </w:rPr>
        <w:t>2</w:t>
      </w:r>
      <w:r w:rsidRPr="00310D48">
        <w:rPr>
          <w:rFonts w:ascii="Times New Roman" w:hAnsi="Times New Roman"/>
          <w:sz w:val="24"/>
          <w:szCs w:val="24"/>
        </w:rPr>
        <w:t xml:space="preserve"> МГц. По показателю чувствительности</w:t>
      </w:r>
      <w:proofErr w:type="gramStart"/>
      <w:r w:rsidRPr="00310D48">
        <w:rPr>
          <w:rFonts w:ascii="Times New Roman" w:hAnsi="Times New Roman"/>
          <w:sz w:val="24"/>
          <w:szCs w:val="24"/>
        </w:rPr>
        <w:t xml:space="preserve"> </w:t>
      </w:r>
      <w:r w:rsidRPr="00310D48">
        <w:rPr>
          <w:rFonts w:ascii="Times New Roman" w:hAnsi="Times New Roman"/>
          <w:i/>
          <w:sz w:val="24"/>
          <w:szCs w:val="24"/>
        </w:rPr>
        <w:t>К</w:t>
      </w:r>
      <w:proofErr w:type="gramEnd"/>
      <w:r w:rsidRPr="00310D48">
        <w:rPr>
          <w:rFonts w:ascii="Times New Roman" w:hAnsi="Times New Roman"/>
          <w:sz w:val="24"/>
          <w:szCs w:val="24"/>
        </w:rPr>
        <w:t xml:space="preserve"> = ν</w:t>
      </w:r>
      <w:r w:rsidRPr="00310D48">
        <w:rPr>
          <w:rFonts w:ascii="Times New Roman" w:hAnsi="Times New Roman"/>
          <w:sz w:val="24"/>
          <w:szCs w:val="24"/>
          <w:vertAlign w:val="subscript"/>
        </w:rPr>
        <w:t>о</w:t>
      </w:r>
      <w:r w:rsidRPr="00310D48">
        <w:rPr>
          <w:rFonts w:ascii="Times New Roman" w:hAnsi="Times New Roman"/>
          <w:sz w:val="24"/>
          <w:szCs w:val="24"/>
          <w:vertAlign w:val="superscript"/>
        </w:rPr>
        <w:t>2</w:t>
      </w:r>
      <w:r w:rsidRPr="00310D48">
        <w:rPr>
          <w:rFonts w:ascii="Times New Roman" w:hAnsi="Times New Roman"/>
          <w:i/>
          <w:sz w:val="24"/>
          <w:szCs w:val="24"/>
        </w:rPr>
        <w:t>D</w:t>
      </w:r>
      <w:r w:rsidRPr="00310D48">
        <w:rPr>
          <w:rFonts w:ascii="Times New Roman" w:hAnsi="Times New Roman"/>
          <w:sz w:val="24"/>
          <w:szCs w:val="24"/>
          <w:vertAlign w:val="superscript"/>
        </w:rPr>
        <w:t>2</w:t>
      </w:r>
      <w:r w:rsidRPr="00310D48">
        <w:rPr>
          <w:rFonts w:ascii="Times New Roman" w:hAnsi="Times New Roman"/>
          <w:sz w:val="24"/>
          <w:szCs w:val="24"/>
        </w:rPr>
        <w:t xml:space="preserve"> [10</w:t>
      </w:r>
      <w:r w:rsidRPr="00310D48">
        <w:rPr>
          <w:rFonts w:ascii="Times New Roman" w:hAnsi="Times New Roman"/>
          <w:sz w:val="24"/>
          <w:szCs w:val="24"/>
          <w:vertAlign w:val="superscript"/>
        </w:rPr>
        <w:t>6</w:t>
      </w:r>
      <w:r w:rsidRPr="00310D48">
        <w:rPr>
          <w:rFonts w:ascii="Times New Roman" w:hAnsi="Times New Roman"/>
          <w:sz w:val="24"/>
          <w:szCs w:val="24"/>
        </w:rPr>
        <w:sym w:font="Symbol" w:char="F0D7"/>
      </w:r>
      <w:r w:rsidRPr="00310D48">
        <w:rPr>
          <w:rFonts w:ascii="Times New Roman" w:hAnsi="Times New Roman"/>
          <w:sz w:val="24"/>
          <w:szCs w:val="24"/>
        </w:rPr>
        <w:t>Гц</w:t>
      </w:r>
      <w:r w:rsidRPr="00310D48">
        <w:rPr>
          <w:rFonts w:ascii="Times New Roman" w:hAnsi="Times New Roman"/>
          <w:sz w:val="24"/>
          <w:szCs w:val="24"/>
          <w:vertAlign w:val="superscript"/>
        </w:rPr>
        <w:t>2</w:t>
      </w:r>
      <w:r w:rsidRPr="00310D48">
        <w:rPr>
          <w:rFonts w:ascii="Times New Roman" w:hAnsi="Times New Roman"/>
          <w:sz w:val="24"/>
          <w:szCs w:val="24"/>
        </w:rPr>
        <w:t>м</w:t>
      </w:r>
      <w:r w:rsidRPr="00310D48">
        <w:rPr>
          <w:rFonts w:ascii="Times New Roman" w:hAnsi="Times New Roman"/>
          <w:sz w:val="24"/>
          <w:szCs w:val="24"/>
          <w:vertAlign w:val="superscript"/>
        </w:rPr>
        <w:t>2</w:t>
      </w:r>
      <w:r w:rsidRPr="00310D48">
        <w:rPr>
          <w:rFonts w:ascii="Times New Roman" w:hAnsi="Times New Roman"/>
          <w:sz w:val="24"/>
          <w:szCs w:val="24"/>
        </w:rPr>
        <w:t>] = 2285 Мгц</w:t>
      </w:r>
      <w:r w:rsidRPr="00310D48">
        <w:rPr>
          <w:rFonts w:ascii="Times New Roman" w:hAnsi="Times New Roman"/>
          <w:sz w:val="24"/>
          <w:szCs w:val="24"/>
          <w:vertAlign w:val="superscript"/>
        </w:rPr>
        <w:t>2</w:t>
      </w:r>
      <w:r w:rsidRPr="00310D48">
        <w:rPr>
          <w:rFonts w:ascii="Times New Roman" w:hAnsi="Times New Roman"/>
          <w:sz w:val="24"/>
          <w:szCs w:val="24"/>
        </w:rPr>
        <w:t>см</w:t>
      </w:r>
      <w:r w:rsidRPr="00310D48">
        <w:rPr>
          <w:rFonts w:ascii="Times New Roman" w:hAnsi="Times New Roman"/>
          <w:sz w:val="24"/>
          <w:szCs w:val="24"/>
          <w:vertAlign w:val="superscript"/>
        </w:rPr>
        <w:t>3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D48">
        <w:rPr>
          <w:rFonts w:ascii="Times New Roman" w:hAnsi="Times New Roman"/>
          <w:sz w:val="24"/>
          <w:szCs w:val="24"/>
        </w:rPr>
        <w:t>релаксометр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</w:t>
      </w:r>
      <w:r w:rsidR="0090226E">
        <w:rPr>
          <w:rFonts w:ascii="Times New Roman" w:hAnsi="Times New Roman"/>
          <w:sz w:val="24"/>
          <w:szCs w:val="24"/>
        </w:rPr>
        <w:t>П</w:t>
      </w:r>
      <w:r w:rsidRPr="00310D48">
        <w:rPr>
          <w:rFonts w:ascii="Times New Roman" w:hAnsi="Times New Roman"/>
          <w:sz w:val="24"/>
          <w:szCs w:val="24"/>
        </w:rPr>
        <w:t>МР-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NP</w:t>
      </w:r>
      <w:r w:rsidRPr="00310D48">
        <w:rPr>
          <w:rFonts w:ascii="Times New Roman" w:hAnsi="Times New Roman"/>
          <w:sz w:val="24"/>
          <w:szCs w:val="24"/>
        </w:rPr>
        <w:t xml:space="preserve">1 близок к зарубежному аналогу </w:t>
      </w:r>
      <w:proofErr w:type="spellStart"/>
      <w:r w:rsidRPr="00310D48">
        <w:rPr>
          <w:rFonts w:ascii="Times New Roman" w:hAnsi="Times New Roman"/>
          <w:i/>
          <w:sz w:val="24"/>
          <w:szCs w:val="24"/>
          <w:lang w:val="en-US"/>
        </w:rPr>
        <w:t>Minispecpc</w:t>
      </w:r>
      <w:proofErr w:type="spellEnd"/>
      <w:r w:rsidRPr="00085EF5">
        <w:rPr>
          <w:rFonts w:ascii="Times New Roman" w:hAnsi="Times New Roman"/>
          <w:sz w:val="24"/>
          <w:szCs w:val="24"/>
        </w:rPr>
        <w:t>120</w:t>
      </w:r>
      <w:r w:rsidRPr="00310D4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34E8F">
        <w:rPr>
          <w:rFonts w:ascii="Times New Roman" w:hAnsi="Times New Roman"/>
          <w:sz w:val="24"/>
          <w:szCs w:val="24"/>
        </w:rPr>
        <w:t>Т</w:t>
      </w:r>
      <w:r w:rsidRPr="00310D48">
        <w:rPr>
          <w:rFonts w:ascii="Times New Roman" w:hAnsi="Times New Roman"/>
          <w:sz w:val="24"/>
          <w:szCs w:val="24"/>
        </w:rPr>
        <w:t>ермостатировани</w:t>
      </w:r>
      <w:r w:rsidR="00D34E8F">
        <w:rPr>
          <w:rFonts w:ascii="Times New Roman" w:hAnsi="Times New Roman"/>
          <w:sz w:val="24"/>
          <w:szCs w:val="24"/>
        </w:rPr>
        <w:t>е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образца </w:t>
      </w:r>
      <w:r w:rsidR="00D34E8F">
        <w:rPr>
          <w:rFonts w:ascii="Times New Roman" w:hAnsi="Times New Roman"/>
          <w:sz w:val="24"/>
          <w:szCs w:val="24"/>
        </w:rPr>
        <w:t xml:space="preserve">осуществлялось </w:t>
      </w:r>
      <w:r w:rsidRPr="00310D48">
        <w:rPr>
          <w:rFonts w:ascii="Times New Roman" w:hAnsi="Times New Roman"/>
          <w:sz w:val="24"/>
          <w:szCs w:val="24"/>
        </w:rPr>
        <w:t xml:space="preserve">в датчике </w:t>
      </w:r>
      <w:r>
        <w:rPr>
          <w:rFonts w:ascii="Times New Roman" w:hAnsi="Times New Roman"/>
          <w:sz w:val="24"/>
          <w:szCs w:val="24"/>
        </w:rPr>
        <w:t>П</w:t>
      </w:r>
      <w:r w:rsidRPr="00310D48">
        <w:rPr>
          <w:rFonts w:ascii="Times New Roman" w:hAnsi="Times New Roman"/>
          <w:sz w:val="24"/>
          <w:szCs w:val="24"/>
        </w:rPr>
        <w:t>МР [</w:t>
      </w:r>
      <w:r w:rsidR="009331AB" w:rsidRPr="009331AB">
        <w:rPr>
          <w:rFonts w:ascii="Times New Roman" w:hAnsi="Times New Roman"/>
          <w:sz w:val="24"/>
          <w:szCs w:val="24"/>
        </w:rPr>
        <w:t>5</w:t>
      </w:r>
      <w:r w:rsidRPr="00310D48">
        <w:rPr>
          <w:rFonts w:ascii="Times New Roman" w:hAnsi="Times New Roman"/>
          <w:sz w:val="24"/>
          <w:szCs w:val="24"/>
        </w:rPr>
        <w:t>], отлича</w:t>
      </w:r>
      <w:r w:rsidR="0090226E">
        <w:rPr>
          <w:rFonts w:ascii="Times New Roman" w:hAnsi="Times New Roman"/>
          <w:sz w:val="24"/>
          <w:szCs w:val="24"/>
        </w:rPr>
        <w:t>юще</w:t>
      </w:r>
      <w:r w:rsidR="00D34E8F">
        <w:rPr>
          <w:rFonts w:ascii="Times New Roman" w:hAnsi="Times New Roman"/>
          <w:sz w:val="24"/>
          <w:szCs w:val="24"/>
        </w:rPr>
        <w:t>м</w:t>
      </w:r>
      <w:r w:rsidR="0090226E">
        <w:rPr>
          <w:rFonts w:ascii="Times New Roman" w:hAnsi="Times New Roman"/>
          <w:sz w:val="24"/>
          <w:szCs w:val="24"/>
        </w:rPr>
        <w:t>ся</w:t>
      </w:r>
      <w:r w:rsidRPr="00310D48">
        <w:rPr>
          <w:rFonts w:ascii="Times New Roman" w:hAnsi="Times New Roman"/>
          <w:sz w:val="24"/>
          <w:szCs w:val="24"/>
        </w:rPr>
        <w:t xml:space="preserve"> малым </w:t>
      </w:r>
      <w:r w:rsidR="0090226E">
        <w:rPr>
          <w:rFonts w:ascii="Times New Roman" w:hAnsi="Times New Roman"/>
          <w:sz w:val="24"/>
          <w:szCs w:val="24"/>
        </w:rPr>
        <w:t xml:space="preserve">температурным </w:t>
      </w:r>
      <w:r w:rsidRPr="00310D48">
        <w:rPr>
          <w:rFonts w:ascii="Times New Roman" w:hAnsi="Times New Roman"/>
          <w:sz w:val="24"/>
          <w:szCs w:val="24"/>
        </w:rPr>
        <w:t xml:space="preserve">градиентом и низким уровнем электромагнитных шумов. </w:t>
      </w:r>
      <w:r w:rsidR="0090226E">
        <w:rPr>
          <w:rFonts w:ascii="Times New Roman" w:hAnsi="Times New Roman"/>
          <w:sz w:val="24"/>
          <w:szCs w:val="24"/>
        </w:rPr>
        <w:t xml:space="preserve">В </w:t>
      </w:r>
      <w:r w:rsidRPr="00310D48">
        <w:rPr>
          <w:rFonts w:ascii="Times New Roman" w:hAnsi="Times New Roman"/>
          <w:sz w:val="24"/>
          <w:szCs w:val="24"/>
        </w:rPr>
        <w:t>датчик</w:t>
      </w:r>
      <w:r w:rsidR="0090226E">
        <w:rPr>
          <w:rFonts w:ascii="Times New Roman" w:hAnsi="Times New Roman"/>
          <w:sz w:val="24"/>
          <w:szCs w:val="24"/>
        </w:rPr>
        <w:t>е</w:t>
      </w:r>
      <w:r w:rsidRPr="00310D48">
        <w:rPr>
          <w:rFonts w:ascii="Times New Roman" w:hAnsi="Times New Roman"/>
          <w:sz w:val="24"/>
          <w:szCs w:val="24"/>
        </w:rPr>
        <w:t xml:space="preserve"> термоэлементы на эффекте Пельтье, в зависимости от направления тока охлажда</w:t>
      </w:r>
      <w:r w:rsidR="00D34E8F">
        <w:rPr>
          <w:rFonts w:ascii="Times New Roman" w:hAnsi="Times New Roman"/>
          <w:sz w:val="24"/>
          <w:szCs w:val="24"/>
        </w:rPr>
        <w:t>ли</w:t>
      </w:r>
      <w:r w:rsidRPr="00310D48">
        <w:rPr>
          <w:rFonts w:ascii="Times New Roman" w:hAnsi="Times New Roman"/>
          <w:sz w:val="24"/>
          <w:szCs w:val="24"/>
        </w:rPr>
        <w:t xml:space="preserve"> или нагрева</w:t>
      </w:r>
      <w:r w:rsidR="00D34E8F">
        <w:rPr>
          <w:rFonts w:ascii="Times New Roman" w:hAnsi="Times New Roman"/>
          <w:sz w:val="24"/>
          <w:szCs w:val="24"/>
        </w:rPr>
        <w:t>ли</w:t>
      </w:r>
      <w:r w:rsidRPr="00310D48">
        <w:rPr>
          <w:rFonts w:ascii="Times New Roman" w:hAnsi="Times New Roman"/>
          <w:sz w:val="24"/>
          <w:szCs w:val="24"/>
        </w:rPr>
        <w:t xml:space="preserve"> образец в диапазоне  -15</w:t>
      </w:r>
      <w:r w:rsidRPr="00310D48">
        <w:rPr>
          <w:rFonts w:ascii="Times New Roman" w:hAnsi="Times New Roman"/>
          <w:sz w:val="24"/>
          <w:szCs w:val="24"/>
          <w:vertAlign w:val="superscript"/>
        </w:rPr>
        <w:t>o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r w:rsidRPr="00310D48">
        <w:rPr>
          <w:rFonts w:ascii="Times New Roman" w:hAnsi="Times New Roman"/>
          <w:sz w:val="24"/>
          <w:szCs w:val="24"/>
        </w:rPr>
        <w:sym w:font="Symbol" w:char="F0B8"/>
      </w:r>
      <w:r w:rsidRPr="00310D48">
        <w:rPr>
          <w:rFonts w:ascii="Times New Roman" w:hAnsi="Times New Roman"/>
          <w:sz w:val="24"/>
          <w:szCs w:val="24"/>
        </w:rPr>
        <w:t xml:space="preserve"> +1</w:t>
      </w:r>
      <w:r w:rsidR="0090226E">
        <w:rPr>
          <w:rFonts w:ascii="Times New Roman" w:hAnsi="Times New Roman"/>
          <w:sz w:val="24"/>
          <w:szCs w:val="24"/>
        </w:rPr>
        <w:t>0</w:t>
      </w:r>
      <w:r w:rsidRPr="00310D48">
        <w:rPr>
          <w:rFonts w:ascii="Times New Roman" w:hAnsi="Times New Roman"/>
          <w:sz w:val="24"/>
          <w:szCs w:val="24"/>
        </w:rPr>
        <w:t>0</w:t>
      </w:r>
      <w:r w:rsidRPr="00310D48">
        <w:rPr>
          <w:rFonts w:ascii="Times New Roman" w:hAnsi="Times New Roman"/>
          <w:sz w:val="24"/>
          <w:szCs w:val="24"/>
          <w:vertAlign w:val="superscript"/>
        </w:rPr>
        <w:t>o</w:t>
      </w:r>
      <w:r w:rsidR="00D34E8F">
        <w:rPr>
          <w:rFonts w:ascii="Times New Roman" w:hAnsi="Times New Roman"/>
          <w:sz w:val="24"/>
          <w:szCs w:val="24"/>
        </w:rPr>
        <w:t xml:space="preserve">C с точностью </w:t>
      </w:r>
      <w:r w:rsidR="00D34E8F">
        <w:rPr>
          <w:rFonts w:ascii="Times New Roman" w:hAnsi="Times New Roman"/>
          <w:sz w:val="24"/>
          <w:szCs w:val="24"/>
        </w:rPr>
        <w:sym w:font="Symbol" w:char="F0B1"/>
      </w:r>
      <w:r w:rsidR="00D34E8F">
        <w:rPr>
          <w:rFonts w:ascii="Times New Roman" w:hAnsi="Times New Roman"/>
          <w:sz w:val="24"/>
          <w:szCs w:val="24"/>
        </w:rPr>
        <w:t xml:space="preserve"> 0.5</w:t>
      </w:r>
      <w:r w:rsidR="00D34E8F">
        <w:rPr>
          <w:rFonts w:ascii="Times New Roman" w:hAnsi="Times New Roman"/>
          <w:sz w:val="24"/>
          <w:szCs w:val="24"/>
          <w:vertAlign w:val="superscript"/>
        </w:rPr>
        <w:t>о</w:t>
      </w:r>
      <w:r w:rsidR="00D34E8F">
        <w:rPr>
          <w:rFonts w:ascii="Times New Roman" w:hAnsi="Times New Roman"/>
          <w:sz w:val="24"/>
          <w:szCs w:val="24"/>
        </w:rPr>
        <w:t>С.</w:t>
      </w:r>
    </w:p>
    <w:p w:rsidR="004F4608" w:rsidRPr="00310D48" w:rsidRDefault="004F4608" w:rsidP="009C17A0">
      <w:pPr>
        <w:spacing w:after="0" w:line="360" w:lineRule="auto"/>
        <w:ind w:right="45" w:firstLine="708"/>
        <w:jc w:val="both"/>
        <w:rPr>
          <w:rFonts w:ascii="Times New Roman" w:hAnsi="Times New Roman"/>
          <w:sz w:val="24"/>
          <w:szCs w:val="24"/>
        </w:rPr>
      </w:pPr>
      <w:r w:rsidRPr="00310D48">
        <w:rPr>
          <w:rFonts w:ascii="Times New Roman" w:hAnsi="Times New Roman"/>
          <w:sz w:val="24"/>
          <w:szCs w:val="24"/>
        </w:rPr>
        <w:t xml:space="preserve">В методе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310D48">
        <w:rPr>
          <w:rFonts w:ascii="Times New Roman" w:hAnsi="Times New Roman"/>
          <w:sz w:val="24"/>
          <w:szCs w:val="24"/>
        </w:rPr>
        <w:t>МР-релаксометрии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зависимости огибающей амплитуд </w:t>
      </w:r>
      <w:proofErr w:type="spellStart"/>
      <w:r w:rsidRPr="00310D48">
        <w:rPr>
          <w:rFonts w:ascii="Times New Roman" w:hAnsi="Times New Roman"/>
          <w:i/>
          <w:sz w:val="24"/>
          <w:szCs w:val="24"/>
        </w:rPr>
        <w:t>А</w:t>
      </w:r>
      <w:r w:rsidRPr="00310D48">
        <w:rPr>
          <w:rFonts w:ascii="Times New Roman" w:hAnsi="Times New Roman"/>
          <w:sz w:val="24"/>
          <w:szCs w:val="24"/>
          <w:vertAlign w:val="subscript"/>
        </w:rPr>
        <w:t>е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спин-эхо,  как правило, являются </w:t>
      </w:r>
      <w:r w:rsidR="0090226E">
        <w:rPr>
          <w:rFonts w:ascii="Times New Roman" w:hAnsi="Times New Roman"/>
          <w:sz w:val="24"/>
          <w:szCs w:val="24"/>
        </w:rPr>
        <w:t>много</w:t>
      </w:r>
      <w:r w:rsidR="00D43431">
        <w:rPr>
          <w:rFonts w:ascii="Times New Roman" w:hAnsi="Times New Roman"/>
          <w:sz w:val="24"/>
          <w:szCs w:val="24"/>
        </w:rPr>
        <w:t xml:space="preserve"> </w:t>
      </w:r>
      <w:r w:rsidRPr="00310D48">
        <w:rPr>
          <w:rFonts w:ascii="Times New Roman" w:hAnsi="Times New Roman"/>
          <w:sz w:val="24"/>
          <w:szCs w:val="24"/>
        </w:rPr>
        <w:t>экспоненциальными и описываются</w:t>
      </w:r>
      <w:r w:rsidR="0090226E">
        <w:rPr>
          <w:rFonts w:ascii="Times New Roman" w:hAnsi="Times New Roman"/>
          <w:sz w:val="24"/>
          <w:szCs w:val="24"/>
        </w:rPr>
        <w:t xml:space="preserve"> уравнениями</w:t>
      </w:r>
      <w:r w:rsidRPr="00310D48">
        <w:rPr>
          <w:rFonts w:ascii="Times New Roman" w:hAnsi="Times New Roman"/>
          <w:sz w:val="24"/>
          <w:szCs w:val="24"/>
        </w:rPr>
        <w:t>:</w:t>
      </w:r>
    </w:p>
    <w:p w:rsidR="004F4608" w:rsidRPr="00310D48" w:rsidRDefault="004F4608" w:rsidP="009C17A0">
      <w:pPr>
        <w:spacing w:after="0" w:line="360" w:lineRule="auto"/>
        <w:ind w:right="17"/>
        <w:jc w:val="right"/>
        <w:rPr>
          <w:rFonts w:ascii="Times New Roman" w:hAnsi="Times New Roman"/>
          <w:sz w:val="24"/>
          <w:szCs w:val="24"/>
          <w:lang w:val="en-US"/>
        </w:rPr>
      </w:pPr>
      <w:r w:rsidRPr="00957085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 w:rsidRPr="00310D48">
        <w:rPr>
          <w:rFonts w:ascii="Times New Roman" w:hAnsi="Times New Roman"/>
          <w:i/>
          <w:sz w:val="24"/>
          <w:szCs w:val="24"/>
        </w:rPr>
        <w:t>А</w:t>
      </w:r>
      <w:r w:rsidRPr="00310D48">
        <w:rPr>
          <w:rFonts w:ascii="Times New Roman" w:hAnsi="Times New Roman"/>
          <w:sz w:val="24"/>
          <w:szCs w:val="24"/>
          <w:vertAlign w:val="subscript"/>
        </w:rPr>
        <w:t>е</w:t>
      </w:r>
      <w:proofErr w:type="spellEnd"/>
      <w:r w:rsidRPr="00310D48">
        <w:rPr>
          <w:rFonts w:ascii="Times New Roman" w:hAnsi="Times New Roman"/>
          <w:i/>
          <w:sz w:val="24"/>
          <w:szCs w:val="24"/>
          <w:lang w:val="en-US"/>
        </w:rPr>
        <w:t xml:space="preserve"> = </w:t>
      </w:r>
      <w:r w:rsidRPr="00310D48">
        <w:rPr>
          <w:rFonts w:ascii="Times New Roman" w:hAnsi="Times New Roman"/>
          <w:sz w:val="24"/>
          <w:szCs w:val="24"/>
          <w:lang w:val="en-US"/>
        </w:rPr>
        <w:t xml:space="preserve">1 - </w:t>
      </w:r>
      <w:r w:rsidR="0090226E" w:rsidRPr="00310D48">
        <w:rPr>
          <w:rFonts w:ascii="Times New Roman" w:hAnsi="Times New Roman"/>
          <w:i/>
          <w:sz w:val="24"/>
          <w:szCs w:val="24"/>
        </w:rPr>
        <w:t>А</w:t>
      </w:r>
      <w:proofErr w:type="gramStart"/>
      <w:r w:rsidR="0090226E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proofErr w:type="gramEnd"/>
      <w:r w:rsidRPr="00310D48">
        <w:rPr>
          <w:rFonts w:ascii="Times New Roman" w:hAnsi="Times New Roman"/>
          <w:sz w:val="24"/>
          <w:szCs w:val="24"/>
        </w:rPr>
        <w:sym w:font="Symbol" w:char="F0E5"/>
      </w:r>
      <w:r w:rsidR="0090226E">
        <w:rPr>
          <w:rFonts w:ascii="Times New Roman" w:hAnsi="Times New Roman"/>
          <w:sz w:val="24"/>
          <w:szCs w:val="24"/>
          <w:lang w:val="en-US"/>
        </w:rPr>
        <w:t>[</w:t>
      </w:r>
      <w:r w:rsidR="0090226E"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="00D43431">
        <w:rPr>
          <w:rFonts w:ascii="Times New Roman" w:hAnsi="Times New Roman"/>
          <w:sz w:val="24"/>
          <w:szCs w:val="24"/>
          <w:vertAlign w:val="subscript"/>
          <w:lang w:val="en-US"/>
        </w:rPr>
        <w:t>1i</w:t>
      </w:r>
      <w:r w:rsidRPr="00310D48">
        <w:rPr>
          <w:rFonts w:ascii="Times New Roman" w:hAnsi="Times New Roman"/>
          <w:sz w:val="24"/>
          <w:szCs w:val="24"/>
          <w:lang w:val="en-US"/>
        </w:rPr>
        <w:t>exp(-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Pr="00310D48">
        <w:rPr>
          <w:rFonts w:ascii="Times New Roman" w:hAnsi="Times New Roman"/>
          <w:sz w:val="24"/>
          <w:szCs w:val="24"/>
          <w:lang w:val="en-US"/>
        </w:rPr>
        <w:t>/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1i</w:t>
      </w:r>
      <w:r w:rsidRPr="00310D48">
        <w:rPr>
          <w:rFonts w:ascii="Times New Roman" w:hAnsi="Times New Roman"/>
          <w:sz w:val="24"/>
          <w:szCs w:val="24"/>
          <w:lang w:val="en-US"/>
        </w:rPr>
        <w:t>)</w:t>
      </w:r>
      <w:r w:rsidR="009C17A0">
        <w:rPr>
          <w:rFonts w:ascii="Times New Roman" w:hAnsi="Times New Roman"/>
          <w:sz w:val="24"/>
          <w:szCs w:val="24"/>
          <w:lang w:val="en-US"/>
        </w:rPr>
        <w:t>]</w:t>
      </w:r>
      <w:r w:rsidRPr="00310D4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(1)</w:t>
      </w:r>
    </w:p>
    <w:p w:rsidR="004F4608" w:rsidRPr="00310D48" w:rsidRDefault="004F4608" w:rsidP="009C17A0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310D48">
        <w:rPr>
          <w:rFonts w:ascii="Times New Roman" w:hAnsi="Times New Roman"/>
          <w:i/>
          <w:sz w:val="24"/>
          <w:szCs w:val="24"/>
          <w:lang w:val="en-US"/>
        </w:rPr>
        <w:t xml:space="preserve">                </w:t>
      </w:r>
      <w:proofErr w:type="spellStart"/>
      <w:r w:rsidRPr="00310D48">
        <w:rPr>
          <w:rFonts w:ascii="Times New Roman" w:hAnsi="Times New Roman"/>
          <w:i/>
          <w:sz w:val="24"/>
          <w:szCs w:val="24"/>
        </w:rPr>
        <w:t>А</w:t>
      </w:r>
      <w:r w:rsidRPr="00310D48">
        <w:rPr>
          <w:rFonts w:ascii="Times New Roman" w:hAnsi="Times New Roman"/>
          <w:sz w:val="24"/>
          <w:szCs w:val="24"/>
          <w:vertAlign w:val="subscript"/>
        </w:rPr>
        <w:t>е</w:t>
      </w:r>
      <w:proofErr w:type="spellEnd"/>
      <w:r w:rsidRPr="00310D48">
        <w:rPr>
          <w:rFonts w:ascii="Times New Roman" w:hAnsi="Times New Roman"/>
          <w:i/>
          <w:sz w:val="24"/>
          <w:szCs w:val="24"/>
          <w:lang w:val="en-US"/>
        </w:rPr>
        <w:t xml:space="preserve"> = </w:t>
      </w:r>
      <w:r w:rsidRPr="00310D4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C17A0" w:rsidRPr="00310D48">
        <w:rPr>
          <w:rFonts w:ascii="Times New Roman" w:hAnsi="Times New Roman"/>
          <w:i/>
          <w:sz w:val="24"/>
          <w:szCs w:val="24"/>
        </w:rPr>
        <w:t>А</w:t>
      </w:r>
      <w:proofErr w:type="gramStart"/>
      <w:r w:rsidR="009C17A0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proofErr w:type="gramEnd"/>
      <w:r w:rsidR="009C17A0" w:rsidRPr="00310D48">
        <w:rPr>
          <w:rFonts w:ascii="Times New Roman" w:hAnsi="Times New Roman"/>
          <w:sz w:val="24"/>
          <w:szCs w:val="24"/>
        </w:rPr>
        <w:sym w:font="Symbol" w:char="F0E5"/>
      </w:r>
      <w:r w:rsidR="009C17A0">
        <w:rPr>
          <w:rFonts w:ascii="Times New Roman" w:hAnsi="Times New Roman"/>
          <w:sz w:val="24"/>
          <w:szCs w:val="24"/>
          <w:lang w:val="en-US"/>
        </w:rPr>
        <w:t>[</w:t>
      </w:r>
      <w:r w:rsidR="009C17A0"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="00D43431">
        <w:rPr>
          <w:rFonts w:ascii="Times New Roman" w:hAnsi="Times New Roman"/>
          <w:sz w:val="24"/>
          <w:szCs w:val="24"/>
          <w:vertAlign w:val="subscript"/>
          <w:lang w:val="en-US"/>
        </w:rPr>
        <w:t>2i</w:t>
      </w:r>
      <w:r w:rsidR="009C17A0" w:rsidRPr="00310D48">
        <w:rPr>
          <w:rFonts w:ascii="Times New Roman" w:hAnsi="Times New Roman"/>
          <w:sz w:val="24"/>
          <w:szCs w:val="24"/>
          <w:lang w:val="en-US"/>
        </w:rPr>
        <w:t>exp(-</w:t>
      </w:r>
      <w:r w:rsidR="009C17A0"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="009C17A0" w:rsidRPr="00310D48">
        <w:rPr>
          <w:rFonts w:ascii="Times New Roman" w:hAnsi="Times New Roman"/>
          <w:sz w:val="24"/>
          <w:szCs w:val="24"/>
          <w:lang w:val="en-US"/>
        </w:rPr>
        <w:t>/</w:t>
      </w:r>
      <w:r w:rsidR="009C17A0"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="009C17A0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9C17A0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="009C17A0" w:rsidRPr="00310D48">
        <w:rPr>
          <w:rFonts w:ascii="Times New Roman" w:hAnsi="Times New Roman"/>
          <w:sz w:val="24"/>
          <w:szCs w:val="24"/>
          <w:lang w:val="en-US"/>
        </w:rPr>
        <w:t>)</w:t>
      </w:r>
      <w:r w:rsidR="009C17A0">
        <w:rPr>
          <w:rFonts w:ascii="Times New Roman" w:hAnsi="Times New Roman"/>
          <w:sz w:val="24"/>
          <w:szCs w:val="24"/>
          <w:lang w:val="en-US"/>
        </w:rPr>
        <w:t>]</w:t>
      </w:r>
      <w:r w:rsidRPr="00310D48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(2)</w:t>
      </w:r>
    </w:p>
    <w:p w:rsidR="00081E38" w:rsidRDefault="004F4608" w:rsidP="009C17A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0D48">
        <w:rPr>
          <w:rFonts w:ascii="Times New Roman" w:hAnsi="Times New Roman"/>
          <w:sz w:val="24"/>
          <w:szCs w:val="24"/>
        </w:rPr>
        <w:t xml:space="preserve">где </w:t>
      </w:r>
      <w:r w:rsidRPr="00310D48">
        <w:rPr>
          <w:rFonts w:ascii="Times New Roman" w:hAnsi="Times New Roman"/>
          <w:i/>
          <w:sz w:val="24"/>
          <w:szCs w:val="24"/>
        </w:rPr>
        <w:t>А</w:t>
      </w:r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Pr="00310D48">
        <w:rPr>
          <w:rFonts w:ascii="Times New Roman" w:hAnsi="Times New Roman"/>
          <w:i/>
          <w:sz w:val="24"/>
          <w:szCs w:val="24"/>
        </w:rPr>
        <w:t xml:space="preserve"> </w:t>
      </w:r>
      <w:r w:rsidR="0090226E">
        <w:rPr>
          <w:rFonts w:ascii="Times New Roman" w:hAnsi="Times New Roman"/>
          <w:sz w:val="24"/>
          <w:szCs w:val="24"/>
        </w:rPr>
        <w:t>с</w:t>
      </w:r>
      <w:r w:rsidR="009331AB">
        <w:rPr>
          <w:rFonts w:ascii="Times New Roman" w:hAnsi="Times New Roman"/>
          <w:sz w:val="24"/>
          <w:szCs w:val="24"/>
        </w:rPr>
        <w:t>оответствуе</w:t>
      </w:r>
      <w:r w:rsidRPr="00310D48">
        <w:rPr>
          <w:rFonts w:ascii="Times New Roman" w:hAnsi="Times New Roman"/>
          <w:sz w:val="24"/>
          <w:szCs w:val="24"/>
        </w:rPr>
        <w:t>т</w:t>
      </w:r>
      <w:r w:rsidR="009331AB">
        <w:rPr>
          <w:rFonts w:ascii="Times New Roman" w:hAnsi="Times New Roman"/>
          <w:sz w:val="24"/>
          <w:szCs w:val="24"/>
        </w:rPr>
        <w:t xml:space="preserve"> суммарной амплитуде сигнала, 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r w:rsidR="00D43431"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="00D43431" w:rsidRPr="00D43431">
        <w:rPr>
          <w:rFonts w:ascii="Times New Roman" w:hAnsi="Times New Roman"/>
          <w:sz w:val="24"/>
          <w:szCs w:val="24"/>
          <w:vertAlign w:val="subscript"/>
        </w:rPr>
        <w:t>1</w:t>
      </w:r>
      <w:proofErr w:type="spellStart"/>
      <w:r w:rsidR="00D4343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D43431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D43431">
        <w:rPr>
          <w:rFonts w:ascii="Times New Roman" w:hAnsi="Times New Roman"/>
          <w:sz w:val="24"/>
          <w:szCs w:val="24"/>
        </w:rPr>
        <w:t xml:space="preserve">и </w:t>
      </w:r>
      <w:r w:rsidR="00D43431"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="00D43431" w:rsidRPr="00D43431">
        <w:rPr>
          <w:rFonts w:ascii="Times New Roman" w:hAnsi="Times New Roman"/>
          <w:sz w:val="24"/>
          <w:szCs w:val="24"/>
          <w:vertAlign w:val="subscript"/>
        </w:rPr>
        <w:t>1</w:t>
      </w:r>
      <w:proofErr w:type="spellStart"/>
      <w:r w:rsidR="00D4343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957085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081E38">
        <w:rPr>
          <w:rFonts w:ascii="Times New Roman" w:hAnsi="Times New Roman"/>
          <w:sz w:val="24"/>
          <w:szCs w:val="24"/>
        </w:rPr>
        <w:t xml:space="preserve">- </w:t>
      </w:r>
      <w:r w:rsidRPr="00310D48">
        <w:rPr>
          <w:rFonts w:ascii="Times New Roman" w:hAnsi="Times New Roman"/>
          <w:sz w:val="24"/>
          <w:szCs w:val="24"/>
        </w:rPr>
        <w:t xml:space="preserve">относительному числу протонов </w:t>
      </w:r>
      <w:r w:rsidR="00081E38">
        <w:rPr>
          <w:rFonts w:ascii="Times New Roman" w:hAnsi="Times New Roman"/>
          <w:sz w:val="24"/>
          <w:szCs w:val="24"/>
        </w:rPr>
        <w:t>с</w:t>
      </w:r>
      <w:r w:rsidRPr="00310D48">
        <w:rPr>
          <w:rFonts w:ascii="Times New Roman" w:hAnsi="Times New Roman"/>
          <w:sz w:val="24"/>
          <w:szCs w:val="24"/>
        </w:rPr>
        <w:t xml:space="preserve"> разной степен</w:t>
      </w:r>
      <w:r w:rsidR="00081E38">
        <w:rPr>
          <w:rFonts w:ascii="Times New Roman" w:hAnsi="Times New Roman"/>
          <w:sz w:val="24"/>
          <w:szCs w:val="24"/>
        </w:rPr>
        <w:t>ью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r w:rsidR="0090226E">
        <w:rPr>
          <w:rFonts w:ascii="Times New Roman" w:hAnsi="Times New Roman"/>
          <w:sz w:val="24"/>
          <w:szCs w:val="24"/>
        </w:rPr>
        <w:t>молекулярной подвижности</w:t>
      </w:r>
      <w:r w:rsidRPr="00310D48">
        <w:rPr>
          <w:rFonts w:ascii="Times New Roman" w:hAnsi="Times New Roman"/>
          <w:sz w:val="24"/>
          <w:szCs w:val="24"/>
        </w:rPr>
        <w:t xml:space="preserve">, </w:t>
      </w:r>
      <w:r w:rsidR="00D43431">
        <w:rPr>
          <w:rFonts w:ascii="Times New Roman" w:hAnsi="Times New Roman"/>
          <w:sz w:val="24"/>
          <w:szCs w:val="24"/>
        </w:rPr>
        <w:t xml:space="preserve">соответствующим 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Pr="00310D48">
        <w:rPr>
          <w:rFonts w:ascii="Times New Roman" w:hAnsi="Times New Roman"/>
          <w:sz w:val="24"/>
          <w:szCs w:val="24"/>
          <w:vertAlign w:val="subscript"/>
        </w:rPr>
        <w:t>1</w:t>
      </w:r>
      <w:proofErr w:type="spellStart"/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10D48">
        <w:rPr>
          <w:rFonts w:ascii="Times New Roman" w:hAnsi="Times New Roman"/>
          <w:sz w:val="24"/>
          <w:szCs w:val="24"/>
          <w:vertAlign w:val="subscript"/>
        </w:rPr>
        <w:t xml:space="preserve"> ,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Pr="00310D48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10D48">
        <w:rPr>
          <w:rFonts w:ascii="Times New Roman" w:hAnsi="Times New Roman"/>
          <w:i/>
          <w:sz w:val="24"/>
          <w:szCs w:val="24"/>
        </w:rPr>
        <w:t xml:space="preserve">  - </w:t>
      </w:r>
      <w:r w:rsidRPr="00310D48">
        <w:rPr>
          <w:rFonts w:ascii="Times New Roman" w:hAnsi="Times New Roman"/>
          <w:sz w:val="24"/>
          <w:szCs w:val="24"/>
        </w:rPr>
        <w:t>временам спин-решеточной и спин-спиновой релаксации</w:t>
      </w:r>
      <w:r w:rsidRPr="00310D48">
        <w:rPr>
          <w:rFonts w:ascii="Times New Roman" w:hAnsi="Times New Roman"/>
          <w:i/>
          <w:sz w:val="24"/>
          <w:szCs w:val="24"/>
        </w:rPr>
        <w:t xml:space="preserve"> </w:t>
      </w:r>
      <w:r w:rsidR="00D43431">
        <w:rPr>
          <w:rFonts w:ascii="Times New Roman" w:hAnsi="Times New Roman"/>
          <w:sz w:val="24"/>
          <w:szCs w:val="24"/>
        </w:rPr>
        <w:t>протонных</w:t>
      </w:r>
      <w:r w:rsidRPr="00310D48">
        <w:rPr>
          <w:rFonts w:ascii="Times New Roman" w:hAnsi="Times New Roman"/>
          <w:sz w:val="24"/>
          <w:szCs w:val="24"/>
        </w:rPr>
        <w:t xml:space="preserve"> фаз </w:t>
      </w:r>
      <w:proofErr w:type="spellStart"/>
      <w:r w:rsidRPr="00310D48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proofErr w:type="gramStart"/>
      <w:r w:rsidRPr="00310D48">
        <w:rPr>
          <w:rFonts w:ascii="Times New Roman" w:hAnsi="Times New Roman"/>
          <w:sz w:val="24"/>
          <w:szCs w:val="24"/>
        </w:rPr>
        <w:t xml:space="preserve"> = </w:t>
      </w:r>
      <w:r w:rsidRPr="00310D48">
        <w:rPr>
          <w:rFonts w:ascii="Times New Roman" w:hAnsi="Times New Roman"/>
          <w:i/>
          <w:sz w:val="24"/>
          <w:szCs w:val="24"/>
        </w:rPr>
        <w:t>А</w:t>
      </w:r>
      <w:proofErr w:type="gramEnd"/>
      <w:r w:rsidRPr="00310D48">
        <w:rPr>
          <w:rFonts w:ascii="Times New Roman" w:hAnsi="Times New Roman"/>
          <w:i/>
          <w:sz w:val="24"/>
          <w:szCs w:val="24"/>
        </w:rPr>
        <w:t>, В, С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D48">
        <w:rPr>
          <w:rFonts w:ascii="Times New Roman" w:hAnsi="Times New Roman"/>
          <w:sz w:val="24"/>
          <w:szCs w:val="24"/>
        </w:rPr>
        <w:t>с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населенностями (концентрациями спинов</w:t>
      </w:r>
      <w:r w:rsidR="009C17A0" w:rsidRPr="009C17A0">
        <w:rPr>
          <w:rFonts w:ascii="Times New Roman" w:hAnsi="Times New Roman"/>
          <w:sz w:val="24"/>
          <w:szCs w:val="24"/>
        </w:rPr>
        <w:t xml:space="preserve"> </w:t>
      </w:r>
      <w:r w:rsidR="009C17A0">
        <w:rPr>
          <w:rFonts w:ascii="Times New Roman" w:hAnsi="Times New Roman"/>
          <w:sz w:val="24"/>
          <w:szCs w:val="24"/>
        </w:rPr>
        <w:t>в долях от единицы</w:t>
      </w:r>
      <w:r w:rsidRPr="00310D48">
        <w:rPr>
          <w:rFonts w:ascii="Times New Roman" w:hAnsi="Times New Roman"/>
          <w:sz w:val="24"/>
          <w:szCs w:val="24"/>
        </w:rPr>
        <w:t xml:space="preserve">) 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Pr="00310D48">
        <w:rPr>
          <w:rFonts w:ascii="Times New Roman" w:hAnsi="Times New Roman"/>
          <w:sz w:val="24"/>
          <w:szCs w:val="24"/>
          <w:vertAlign w:val="subscript"/>
        </w:rPr>
        <w:t>А</w:t>
      </w:r>
      <w:proofErr w:type="spellStart"/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, 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Pr="00310D48">
        <w:rPr>
          <w:rFonts w:ascii="Times New Roman" w:hAnsi="Times New Roman"/>
          <w:sz w:val="24"/>
          <w:szCs w:val="24"/>
          <w:vertAlign w:val="subscript"/>
        </w:rPr>
        <w:t>В</w:t>
      </w:r>
      <w:proofErr w:type="spellStart"/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и </w:t>
      </w:r>
      <w:r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r w:rsidRPr="00310D48">
        <w:rPr>
          <w:rFonts w:ascii="Times New Roman" w:hAnsi="Times New Roman"/>
          <w:sz w:val="24"/>
          <w:szCs w:val="24"/>
          <w:vertAlign w:val="subscript"/>
        </w:rPr>
        <w:t>С</w:t>
      </w:r>
      <w:proofErr w:type="spellStart"/>
      <w:r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310D48">
        <w:rPr>
          <w:rFonts w:ascii="Times New Roman" w:hAnsi="Times New Roman"/>
          <w:sz w:val="24"/>
          <w:szCs w:val="24"/>
        </w:rPr>
        <w:t>.</w:t>
      </w:r>
      <w:r w:rsidR="00081E38">
        <w:rPr>
          <w:rFonts w:ascii="Times New Roman" w:hAnsi="Times New Roman"/>
          <w:sz w:val="24"/>
          <w:szCs w:val="24"/>
        </w:rPr>
        <w:t xml:space="preserve"> </w:t>
      </w:r>
    </w:p>
    <w:p w:rsidR="00081E38" w:rsidRDefault="00D43431" w:rsidP="00081E38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FA6BF2">
        <w:rPr>
          <w:rFonts w:ascii="Times New Roman" w:hAnsi="Times New Roman" w:cs="Times New Roman"/>
          <w:sz w:val="24"/>
          <w:szCs w:val="24"/>
        </w:rPr>
        <w:t xml:space="preserve"> </w:t>
      </w:r>
      <w:r w:rsidRPr="00FA6BF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A6B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spellStart"/>
      <w:r w:rsidRPr="00FA6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FA6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осуществлялось из </w:t>
      </w:r>
      <w:proofErr w:type="spellStart"/>
      <w:r w:rsidR="00081E38" w:rsidRPr="00FA6BF2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081E38" w:rsidRPr="00FA6BF2">
        <w:rPr>
          <w:rFonts w:ascii="Times New Roman" w:hAnsi="Times New Roman" w:cs="Times New Roman"/>
          <w:sz w:val="24"/>
          <w:szCs w:val="24"/>
        </w:rPr>
        <w:t xml:space="preserve">.(1) с использованием </w:t>
      </w:r>
      <w:r w:rsidR="00FA6BF2" w:rsidRPr="00FA6BF2">
        <w:rPr>
          <w:rFonts w:ascii="Times New Roman" w:hAnsi="Times New Roman" w:cs="Times New Roman"/>
          <w:sz w:val="24"/>
          <w:szCs w:val="24"/>
        </w:rPr>
        <w:t>последовательности 90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>-τ-90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>-τ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="00FA6BF2" w:rsidRPr="00FA6BF2">
        <w:rPr>
          <w:rFonts w:ascii="Times New Roman" w:hAnsi="Times New Roman" w:cs="Times New Roman"/>
          <w:sz w:val="24"/>
          <w:szCs w:val="24"/>
        </w:rPr>
        <w:t>-180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 xml:space="preserve"> Хана, где τ = 30-70 мс, τ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="00FA6BF2">
        <w:rPr>
          <w:rFonts w:ascii="Times New Roman" w:hAnsi="Times New Roman" w:cs="Times New Roman"/>
          <w:sz w:val="24"/>
          <w:szCs w:val="24"/>
        </w:rPr>
        <w:t xml:space="preserve"> = 300 мкс;</w:t>
      </w:r>
      <w:r w:rsidR="00FA6BF2" w:rsidRPr="00FA6BF2">
        <w:rPr>
          <w:rFonts w:ascii="Times New Roman" w:hAnsi="Times New Roman" w:cs="Times New Roman"/>
          <w:sz w:val="24"/>
          <w:szCs w:val="24"/>
        </w:rPr>
        <w:t xml:space="preserve">  для определения </w:t>
      </w:r>
      <w:r w:rsidR="00FA6BF2" w:rsidRPr="00FA6BF2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spellStart"/>
      <w:r w:rsidR="00FA6BF2" w:rsidRPr="00FA6BF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="00FA6BF2" w:rsidRPr="00FA6BF2">
        <w:rPr>
          <w:rFonts w:ascii="Times New Roman" w:hAnsi="Times New Roman" w:cs="Times New Roman"/>
          <w:sz w:val="24"/>
          <w:szCs w:val="24"/>
        </w:rPr>
        <w:t xml:space="preserve"> </w:t>
      </w:r>
      <w:r w:rsidR="00FA6BF2">
        <w:rPr>
          <w:rFonts w:ascii="Times New Roman" w:hAnsi="Times New Roman" w:cs="Times New Roman"/>
          <w:sz w:val="24"/>
          <w:szCs w:val="24"/>
        </w:rPr>
        <w:t xml:space="preserve"> </w:t>
      </w:r>
      <w:r w:rsidR="00FA6BF2" w:rsidRPr="00FA6BF2">
        <w:rPr>
          <w:rFonts w:ascii="Times New Roman" w:hAnsi="Times New Roman" w:cs="Times New Roman"/>
          <w:sz w:val="24"/>
          <w:szCs w:val="24"/>
        </w:rPr>
        <w:t>использовалась многоимпульсн</w:t>
      </w:r>
      <w:r w:rsidR="00FA6BF2">
        <w:rPr>
          <w:rFonts w:ascii="Times New Roman" w:hAnsi="Times New Roman" w:cs="Times New Roman"/>
          <w:sz w:val="24"/>
          <w:szCs w:val="24"/>
        </w:rPr>
        <w:t>ая</w:t>
      </w:r>
      <w:r w:rsidR="00FA6BF2" w:rsidRPr="00FA6BF2">
        <w:rPr>
          <w:rFonts w:ascii="Times New Roman" w:hAnsi="Times New Roman" w:cs="Times New Roman"/>
          <w:sz w:val="24"/>
          <w:szCs w:val="24"/>
        </w:rPr>
        <w:t xml:space="preserve"> последовательность  90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>-τ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A6BF2" w:rsidRPr="00FA6BF2">
        <w:rPr>
          <w:rFonts w:ascii="Times New Roman" w:hAnsi="Times New Roman" w:cs="Times New Roman"/>
          <w:sz w:val="24"/>
          <w:szCs w:val="24"/>
        </w:rPr>
        <w:t>-180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>-2τ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A6BF2" w:rsidRPr="00FA6BF2">
        <w:rPr>
          <w:rFonts w:ascii="Times New Roman" w:hAnsi="Times New Roman" w:cs="Times New Roman"/>
          <w:sz w:val="24"/>
          <w:szCs w:val="24"/>
        </w:rPr>
        <w:t>-180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>-2τ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A6BF2" w:rsidRPr="00FA6BF2">
        <w:rPr>
          <w:rFonts w:ascii="Times New Roman" w:hAnsi="Times New Roman" w:cs="Times New Roman"/>
          <w:sz w:val="24"/>
          <w:szCs w:val="24"/>
        </w:rPr>
        <w:t>-180</w:t>
      </w:r>
      <w:r w:rsidR="00FA6BF2" w:rsidRPr="00FA6BF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A6BF2" w:rsidRPr="00FA6BF2">
        <w:rPr>
          <w:rFonts w:ascii="Times New Roman" w:hAnsi="Times New Roman" w:cs="Times New Roman"/>
          <w:sz w:val="24"/>
          <w:szCs w:val="24"/>
        </w:rPr>
        <w:t xml:space="preserve"> . . . </w:t>
      </w:r>
      <w:proofErr w:type="spellStart"/>
      <w:r w:rsidR="00FA6BF2" w:rsidRPr="00FA6BF2">
        <w:rPr>
          <w:rFonts w:ascii="Times New Roman" w:hAnsi="Times New Roman" w:cs="Times New Roman"/>
          <w:sz w:val="24"/>
          <w:szCs w:val="24"/>
        </w:rPr>
        <w:t>Карр</w:t>
      </w:r>
      <w:proofErr w:type="gramStart"/>
      <w:r w:rsidR="00FA6BF2" w:rsidRPr="00FA6BF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A6BF2" w:rsidRPr="00FA6BF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FA6BF2" w:rsidRPr="00FA6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6BF2" w:rsidRPr="00FA6BF2">
        <w:rPr>
          <w:rFonts w:ascii="Times New Roman" w:hAnsi="Times New Roman" w:cs="Times New Roman"/>
          <w:sz w:val="24"/>
          <w:szCs w:val="24"/>
        </w:rPr>
        <w:t>Парселла-Мейбум-Гилла</w:t>
      </w:r>
      <w:proofErr w:type="spellEnd"/>
      <w:r w:rsidR="00FA6BF2">
        <w:rPr>
          <w:rFonts w:ascii="Times New Roman" w:hAnsi="Times New Roman" w:cs="Times New Roman"/>
          <w:sz w:val="24"/>
          <w:szCs w:val="24"/>
        </w:rPr>
        <w:t xml:space="preserve"> (см.</w:t>
      </w:r>
      <w:r w:rsidR="00FA6BF2" w:rsidRPr="00FA6BF2">
        <w:rPr>
          <w:rFonts w:ascii="Times New Roman" w:hAnsi="Times New Roman" w:cs="Times New Roman"/>
          <w:sz w:val="24"/>
          <w:szCs w:val="24"/>
        </w:rPr>
        <w:t>[3]),</w:t>
      </w:r>
      <w:r w:rsidR="00FA6BF2">
        <w:rPr>
          <w:rFonts w:ascii="Times New Roman" w:hAnsi="Times New Roman" w:cs="Times New Roman"/>
          <w:sz w:val="24"/>
          <w:szCs w:val="24"/>
        </w:rPr>
        <w:t xml:space="preserve"> где </w:t>
      </w:r>
      <w:r w:rsidR="00FA6BF2" w:rsidRPr="00FA6BF2">
        <w:rPr>
          <w:rFonts w:ascii="Times New Roman" w:hAnsi="Times New Roman" w:cs="Times New Roman"/>
          <w:sz w:val="24"/>
          <w:szCs w:val="24"/>
        </w:rPr>
        <w:t>τ</w:t>
      </w:r>
      <w:r w:rsidR="00FA6BF2" w:rsidRPr="00FA6B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A6BF2">
        <w:rPr>
          <w:rFonts w:ascii="Times New Roman" w:hAnsi="Times New Roman" w:cs="Times New Roman"/>
          <w:sz w:val="24"/>
          <w:szCs w:val="24"/>
        </w:rPr>
        <w:t xml:space="preserve"> = 300-500 мкс,</w:t>
      </w:r>
      <w:r w:rsidR="00FA6BF2" w:rsidRPr="00FA6BF2">
        <w:rPr>
          <w:rFonts w:ascii="Times New Roman" w:hAnsi="Times New Roman" w:cs="Times New Roman"/>
          <w:sz w:val="24"/>
          <w:szCs w:val="24"/>
        </w:rPr>
        <w:t xml:space="preserve">  устраняющую влияние диффузии и неточности установки длительностей импульсов. </w:t>
      </w:r>
      <w:r w:rsidR="005E4835">
        <w:rPr>
          <w:rFonts w:ascii="Times New Roman" w:hAnsi="Times New Roman" w:cs="Times New Roman"/>
          <w:sz w:val="24"/>
          <w:szCs w:val="24"/>
        </w:rPr>
        <w:t>П</w:t>
      </w:r>
      <w:r w:rsidR="00081E38" w:rsidRPr="00081E38">
        <w:rPr>
          <w:rFonts w:ascii="Times New Roman" w:hAnsi="Times New Roman"/>
          <w:sz w:val="24"/>
          <w:szCs w:val="24"/>
        </w:rPr>
        <w:t xml:space="preserve">огрешность амплитуды </w:t>
      </w:r>
      <w:proofErr w:type="spellStart"/>
      <w:r w:rsidR="00081E38">
        <w:rPr>
          <w:rFonts w:ascii="Times New Roman" w:hAnsi="Times New Roman"/>
          <w:sz w:val="24"/>
          <w:szCs w:val="24"/>
        </w:rPr>
        <w:t>П</w:t>
      </w:r>
      <w:r w:rsidR="00081E38" w:rsidRPr="00081E38">
        <w:rPr>
          <w:rFonts w:ascii="Times New Roman" w:hAnsi="Times New Roman"/>
          <w:sz w:val="24"/>
          <w:szCs w:val="24"/>
        </w:rPr>
        <w:t>МР-сигнала</w:t>
      </w:r>
      <w:proofErr w:type="spellEnd"/>
      <w:r w:rsidR="00081E38" w:rsidRPr="00081E38">
        <w:rPr>
          <w:rFonts w:ascii="Times New Roman" w:hAnsi="Times New Roman"/>
          <w:sz w:val="24"/>
          <w:szCs w:val="24"/>
        </w:rPr>
        <w:t xml:space="preserve"> при 8-разрядно</w:t>
      </w:r>
      <w:r w:rsidR="005E4835">
        <w:rPr>
          <w:rFonts w:ascii="Times New Roman" w:hAnsi="Times New Roman"/>
          <w:sz w:val="24"/>
          <w:szCs w:val="24"/>
        </w:rPr>
        <w:t>м</w:t>
      </w:r>
      <w:r w:rsidR="00081E38" w:rsidRPr="00081E38">
        <w:rPr>
          <w:rFonts w:ascii="Times New Roman" w:hAnsi="Times New Roman"/>
          <w:sz w:val="24"/>
          <w:szCs w:val="24"/>
        </w:rPr>
        <w:t xml:space="preserve"> АЦП  </w:t>
      </w:r>
      <w:r w:rsidR="00081E38" w:rsidRPr="00081E38">
        <w:rPr>
          <w:rFonts w:ascii="Times New Roman" w:hAnsi="Times New Roman"/>
          <w:sz w:val="24"/>
          <w:szCs w:val="24"/>
        </w:rPr>
        <w:sym w:font="Symbol" w:char="F067"/>
      </w:r>
      <w:r w:rsidR="00081E38" w:rsidRPr="00081E38">
        <w:rPr>
          <w:rFonts w:ascii="Times New Roman" w:hAnsi="Times New Roman"/>
          <w:sz w:val="24"/>
          <w:szCs w:val="24"/>
          <w:vertAlign w:val="subscript"/>
        </w:rPr>
        <w:t>В</w:t>
      </w:r>
      <w:r w:rsidR="00081E38" w:rsidRPr="00081E38">
        <w:rPr>
          <w:rFonts w:ascii="Times New Roman" w:hAnsi="Times New Roman"/>
          <w:sz w:val="24"/>
          <w:szCs w:val="24"/>
        </w:rPr>
        <w:t xml:space="preserve"> = </w:t>
      </w:r>
      <w:r w:rsidR="00081E38" w:rsidRPr="00081E38">
        <w:rPr>
          <w:rFonts w:ascii="Times New Roman" w:hAnsi="Times New Roman"/>
          <w:sz w:val="24"/>
          <w:szCs w:val="24"/>
        </w:rPr>
        <w:sym w:font="Symbol" w:char="F0B1"/>
      </w:r>
      <w:r w:rsidR="00081E38" w:rsidRPr="00081E38">
        <w:rPr>
          <w:rFonts w:ascii="Times New Roman" w:hAnsi="Times New Roman"/>
          <w:sz w:val="24"/>
          <w:szCs w:val="24"/>
        </w:rPr>
        <w:t xml:space="preserve"> 0,2%. Линейность детектора &gt; 40Дб.</w:t>
      </w:r>
      <w:r w:rsidR="00081E38" w:rsidRPr="00051AAF">
        <w:rPr>
          <w:rFonts w:ascii="Times New Roman" w:hAnsi="Times New Roman"/>
          <w:sz w:val="28"/>
          <w:szCs w:val="28"/>
        </w:rPr>
        <w:t xml:space="preserve"> </w:t>
      </w:r>
      <w:r w:rsidR="00081E38" w:rsidRPr="00310D48">
        <w:rPr>
          <w:rFonts w:ascii="Times New Roman" w:hAnsi="Times New Roman"/>
          <w:sz w:val="24"/>
          <w:szCs w:val="24"/>
        </w:rPr>
        <w:t>Погрешности однократных измерений времен релаксации составля</w:t>
      </w:r>
      <w:r w:rsidR="00081E38">
        <w:rPr>
          <w:rFonts w:ascii="Times New Roman" w:hAnsi="Times New Roman"/>
          <w:sz w:val="24"/>
          <w:szCs w:val="24"/>
        </w:rPr>
        <w:t>ли</w:t>
      </w:r>
      <w:r w:rsidR="00081E38" w:rsidRPr="00310D48">
        <w:rPr>
          <w:rFonts w:ascii="Times New Roman" w:hAnsi="Times New Roman"/>
          <w:sz w:val="24"/>
          <w:szCs w:val="24"/>
        </w:rPr>
        <w:t xml:space="preserve"> </w:t>
      </w:r>
      <w:r w:rsidR="00081E38">
        <w:rPr>
          <w:rFonts w:ascii="Times New Roman" w:hAnsi="Times New Roman"/>
          <w:sz w:val="24"/>
          <w:szCs w:val="24"/>
        </w:rPr>
        <w:sym w:font="Symbol" w:char="F0B1"/>
      </w:r>
      <w:r w:rsidR="00081E38">
        <w:rPr>
          <w:rFonts w:ascii="Times New Roman" w:hAnsi="Times New Roman"/>
          <w:sz w:val="24"/>
          <w:szCs w:val="24"/>
        </w:rPr>
        <w:t xml:space="preserve"> </w:t>
      </w:r>
      <w:r w:rsidR="00081E38" w:rsidRPr="00310D48">
        <w:rPr>
          <w:rFonts w:ascii="Times New Roman" w:hAnsi="Times New Roman"/>
          <w:sz w:val="24"/>
          <w:szCs w:val="24"/>
        </w:rPr>
        <w:t>3-4 %</w:t>
      </w:r>
      <w:r w:rsidR="00081E38">
        <w:rPr>
          <w:rFonts w:ascii="Times New Roman" w:hAnsi="Times New Roman"/>
          <w:sz w:val="24"/>
          <w:szCs w:val="24"/>
        </w:rPr>
        <w:t xml:space="preserve">, </w:t>
      </w:r>
      <w:r w:rsidR="00081E38" w:rsidRPr="00310D48">
        <w:rPr>
          <w:rFonts w:ascii="Times New Roman" w:hAnsi="Times New Roman"/>
          <w:sz w:val="24"/>
          <w:szCs w:val="24"/>
        </w:rPr>
        <w:t xml:space="preserve">амплитудных </w:t>
      </w:r>
      <w:r w:rsidR="00081E38">
        <w:rPr>
          <w:rFonts w:ascii="Times New Roman" w:hAnsi="Times New Roman"/>
          <w:sz w:val="24"/>
          <w:szCs w:val="24"/>
        </w:rPr>
        <w:sym w:font="Symbol" w:char="F0B1"/>
      </w:r>
      <w:r w:rsidR="00081E38">
        <w:rPr>
          <w:rFonts w:ascii="Times New Roman" w:hAnsi="Times New Roman"/>
          <w:sz w:val="24"/>
          <w:szCs w:val="24"/>
        </w:rPr>
        <w:t xml:space="preserve"> </w:t>
      </w:r>
      <w:r w:rsidR="00081E38" w:rsidRPr="00310D48">
        <w:rPr>
          <w:rFonts w:ascii="Times New Roman" w:hAnsi="Times New Roman"/>
          <w:sz w:val="24"/>
          <w:szCs w:val="24"/>
        </w:rPr>
        <w:t>2 %</w:t>
      </w:r>
      <w:r w:rsidR="00081E38">
        <w:rPr>
          <w:rFonts w:ascii="Times New Roman" w:hAnsi="Times New Roman"/>
          <w:sz w:val="24"/>
          <w:szCs w:val="24"/>
        </w:rPr>
        <w:t xml:space="preserve"> </w:t>
      </w:r>
      <w:r w:rsidR="00081E38" w:rsidRPr="00310D48">
        <w:rPr>
          <w:rFonts w:ascii="Times New Roman" w:hAnsi="Times New Roman"/>
          <w:sz w:val="24"/>
          <w:szCs w:val="24"/>
        </w:rPr>
        <w:t xml:space="preserve">и </w:t>
      </w:r>
      <w:r w:rsidR="00081E38">
        <w:rPr>
          <w:rFonts w:ascii="Times New Roman" w:hAnsi="Times New Roman"/>
          <w:sz w:val="24"/>
          <w:szCs w:val="24"/>
        </w:rPr>
        <w:t xml:space="preserve">могли быть </w:t>
      </w:r>
      <w:r w:rsidR="00081E38" w:rsidRPr="00310D48">
        <w:rPr>
          <w:rFonts w:ascii="Times New Roman" w:hAnsi="Times New Roman"/>
          <w:sz w:val="24"/>
          <w:szCs w:val="24"/>
        </w:rPr>
        <w:t>сниж</w:t>
      </w:r>
      <w:r w:rsidR="00081E38">
        <w:rPr>
          <w:rFonts w:ascii="Times New Roman" w:hAnsi="Times New Roman"/>
          <w:sz w:val="24"/>
          <w:szCs w:val="24"/>
        </w:rPr>
        <w:t>ены</w:t>
      </w:r>
      <w:r w:rsidR="00081E38" w:rsidRPr="00310D48">
        <w:rPr>
          <w:rFonts w:ascii="Times New Roman" w:hAnsi="Times New Roman"/>
          <w:sz w:val="24"/>
          <w:szCs w:val="24"/>
        </w:rPr>
        <w:t xml:space="preserve"> в (</w:t>
      </w:r>
      <w:r w:rsidR="00081E38" w:rsidRPr="00310D48">
        <w:rPr>
          <w:rFonts w:ascii="Times New Roman" w:hAnsi="Times New Roman"/>
          <w:i/>
          <w:sz w:val="24"/>
          <w:szCs w:val="24"/>
          <w:lang w:val="en-US"/>
        </w:rPr>
        <w:t>n</w:t>
      </w:r>
      <w:r w:rsidR="00081E38" w:rsidRPr="00310D48">
        <w:rPr>
          <w:rFonts w:ascii="Times New Roman" w:hAnsi="Times New Roman"/>
          <w:sz w:val="24"/>
          <w:szCs w:val="24"/>
        </w:rPr>
        <w:t>)</w:t>
      </w:r>
      <w:r w:rsidR="00081E38" w:rsidRPr="00310D48">
        <w:rPr>
          <w:rFonts w:ascii="Times New Roman" w:hAnsi="Times New Roman"/>
          <w:sz w:val="24"/>
          <w:szCs w:val="24"/>
          <w:vertAlign w:val="superscript"/>
        </w:rPr>
        <w:t xml:space="preserve">1/2 </w:t>
      </w:r>
      <w:r w:rsidR="00081E38" w:rsidRPr="00310D48">
        <w:rPr>
          <w:rFonts w:ascii="Times New Roman" w:hAnsi="Times New Roman"/>
          <w:sz w:val="24"/>
          <w:szCs w:val="24"/>
        </w:rPr>
        <w:t xml:space="preserve">раз путем </w:t>
      </w:r>
      <w:r w:rsidR="00081E38" w:rsidRPr="00310D48">
        <w:rPr>
          <w:rFonts w:ascii="Times New Roman" w:hAnsi="Times New Roman"/>
          <w:i/>
          <w:sz w:val="24"/>
          <w:szCs w:val="24"/>
          <w:lang w:val="en-US"/>
        </w:rPr>
        <w:t>n</w:t>
      </w:r>
      <w:r w:rsidR="00081E38" w:rsidRPr="00310D48">
        <w:rPr>
          <w:rFonts w:ascii="Times New Roman" w:hAnsi="Times New Roman"/>
          <w:sz w:val="24"/>
          <w:szCs w:val="24"/>
        </w:rPr>
        <w:t xml:space="preserve"> накоплений амплитуд сигналов спин-эхо </w:t>
      </w:r>
      <w:r w:rsidR="00081E38">
        <w:rPr>
          <w:rFonts w:ascii="Times New Roman" w:hAnsi="Times New Roman"/>
          <w:sz w:val="24"/>
          <w:szCs w:val="24"/>
        </w:rPr>
        <w:t>П</w:t>
      </w:r>
      <w:r w:rsidR="00081E38" w:rsidRPr="00310D48">
        <w:rPr>
          <w:rFonts w:ascii="Times New Roman" w:hAnsi="Times New Roman"/>
          <w:sz w:val="24"/>
          <w:szCs w:val="24"/>
        </w:rPr>
        <w:t>МР.</w:t>
      </w:r>
    </w:p>
    <w:p w:rsidR="004F4608" w:rsidRPr="00310D48" w:rsidRDefault="00D43431" w:rsidP="009C17A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F4608" w:rsidRPr="00310D48">
        <w:rPr>
          <w:rFonts w:ascii="Times New Roman" w:hAnsi="Times New Roman"/>
          <w:sz w:val="24"/>
          <w:szCs w:val="24"/>
        </w:rPr>
        <w:t xml:space="preserve">пределение </w:t>
      </w:r>
      <w:proofErr w:type="spellStart"/>
      <w:r w:rsidR="004F4608">
        <w:rPr>
          <w:rFonts w:ascii="Times New Roman" w:hAnsi="Times New Roman"/>
          <w:sz w:val="24"/>
          <w:szCs w:val="24"/>
        </w:rPr>
        <w:t>П</w:t>
      </w:r>
      <w:r w:rsidR="004F4608" w:rsidRPr="00310D48">
        <w:rPr>
          <w:rFonts w:ascii="Times New Roman" w:hAnsi="Times New Roman"/>
          <w:sz w:val="24"/>
          <w:szCs w:val="24"/>
        </w:rPr>
        <w:t>МР-параметров</w:t>
      </w:r>
      <w:proofErr w:type="spellEnd"/>
      <w:r w:rsidR="004F4608" w:rsidRPr="00310D48">
        <w:rPr>
          <w:rFonts w:ascii="Times New Roman" w:hAnsi="Times New Roman"/>
          <w:sz w:val="24"/>
          <w:szCs w:val="24"/>
        </w:rPr>
        <w:t xml:space="preserve"> осуществлялось традиционным </w:t>
      </w:r>
      <w:r>
        <w:rPr>
          <w:rFonts w:ascii="Times New Roman" w:hAnsi="Times New Roman"/>
          <w:sz w:val="24"/>
          <w:szCs w:val="24"/>
        </w:rPr>
        <w:t xml:space="preserve">методом - </w:t>
      </w:r>
      <w:r w:rsidR="004F4608" w:rsidRPr="00310D48">
        <w:rPr>
          <w:rFonts w:ascii="Times New Roman" w:hAnsi="Times New Roman"/>
          <w:sz w:val="24"/>
          <w:szCs w:val="24"/>
        </w:rPr>
        <w:t xml:space="preserve">путем  построения огибающей в полулогарифмическом масштабе от времени и графоаналитического разделения полиэкспоненциальной огибающей на </w:t>
      </w:r>
      <w:r w:rsidR="009C17A0">
        <w:rPr>
          <w:rFonts w:ascii="Times New Roman" w:hAnsi="Times New Roman"/>
          <w:sz w:val="24"/>
          <w:szCs w:val="24"/>
        </w:rPr>
        <w:t xml:space="preserve">три </w:t>
      </w:r>
      <w:r w:rsidR="004F4608" w:rsidRPr="00310D48">
        <w:rPr>
          <w:rFonts w:ascii="Times New Roman" w:hAnsi="Times New Roman"/>
          <w:sz w:val="24"/>
          <w:szCs w:val="24"/>
        </w:rPr>
        <w:t>компоненты (</w:t>
      </w:r>
      <w:r>
        <w:rPr>
          <w:rFonts w:ascii="Times New Roman" w:hAnsi="Times New Roman"/>
          <w:sz w:val="24"/>
          <w:szCs w:val="24"/>
        </w:rPr>
        <w:t xml:space="preserve">см. </w:t>
      </w:r>
      <w:r w:rsidR="004F4608" w:rsidRPr="00310D48">
        <w:rPr>
          <w:rFonts w:ascii="Times New Roman" w:hAnsi="Times New Roman"/>
          <w:sz w:val="24"/>
          <w:szCs w:val="24"/>
        </w:rPr>
        <w:t>напр.[</w:t>
      </w:r>
      <w:r>
        <w:rPr>
          <w:rFonts w:ascii="Times New Roman" w:hAnsi="Times New Roman"/>
          <w:sz w:val="24"/>
          <w:szCs w:val="24"/>
        </w:rPr>
        <w:t>6</w:t>
      </w:r>
      <w:r w:rsidR="004F4608" w:rsidRPr="00310D48">
        <w:rPr>
          <w:rFonts w:ascii="Times New Roman" w:hAnsi="Times New Roman"/>
          <w:sz w:val="24"/>
          <w:szCs w:val="24"/>
        </w:rPr>
        <w:t xml:space="preserve">]). </w:t>
      </w:r>
      <w:r>
        <w:rPr>
          <w:rFonts w:ascii="Times New Roman" w:hAnsi="Times New Roman"/>
          <w:sz w:val="24"/>
          <w:szCs w:val="24"/>
        </w:rPr>
        <w:t>П</w:t>
      </w:r>
      <w:r w:rsidRPr="00310D48">
        <w:rPr>
          <w:rFonts w:ascii="Times New Roman" w:hAnsi="Times New Roman"/>
          <w:sz w:val="24"/>
          <w:szCs w:val="24"/>
        </w:rPr>
        <w:t>осле логарифмирования</w:t>
      </w:r>
      <w:r>
        <w:rPr>
          <w:rFonts w:ascii="Times New Roman" w:hAnsi="Times New Roman"/>
          <w:sz w:val="24"/>
          <w:szCs w:val="24"/>
        </w:rPr>
        <w:t xml:space="preserve"> значений амплитуд спин-эхо</w:t>
      </w:r>
      <w:r w:rsidRPr="00310D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через </w:t>
      </w:r>
      <w:r w:rsidR="00B77E10">
        <w:rPr>
          <w:rFonts w:ascii="Times New Roman" w:hAnsi="Times New Roman"/>
          <w:sz w:val="24"/>
          <w:szCs w:val="24"/>
        </w:rPr>
        <w:t>длинно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B77E10">
        <w:rPr>
          <w:rFonts w:ascii="Times New Roman" w:hAnsi="Times New Roman"/>
          <w:sz w:val="24"/>
          <w:szCs w:val="24"/>
        </w:rPr>
        <w:t>временн</w:t>
      </w:r>
      <w:r>
        <w:rPr>
          <w:rFonts w:ascii="Times New Roman" w:hAnsi="Times New Roman"/>
          <w:sz w:val="24"/>
          <w:szCs w:val="24"/>
        </w:rPr>
        <w:t xml:space="preserve">ые точки проводится </w:t>
      </w:r>
      <w:proofErr w:type="gramStart"/>
      <w:r w:rsidR="00B77E10">
        <w:rPr>
          <w:rFonts w:ascii="Times New Roman" w:hAnsi="Times New Roman"/>
          <w:sz w:val="24"/>
          <w:szCs w:val="24"/>
        </w:rPr>
        <w:t>прям</w:t>
      </w:r>
      <w:r>
        <w:rPr>
          <w:rFonts w:ascii="Times New Roman" w:hAnsi="Times New Roman"/>
          <w:sz w:val="24"/>
          <w:szCs w:val="24"/>
        </w:rPr>
        <w:t>ая</w:t>
      </w:r>
      <w:proofErr w:type="gramEnd"/>
      <w:r>
        <w:rPr>
          <w:rFonts w:ascii="Times New Roman" w:hAnsi="Times New Roman"/>
          <w:sz w:val="24"/>
          <w:szCs w:val="24"/>
        </w:rPr>
        <w:t>, в полулогарифмическом масштабе</w:t>
      </w:r>
      <w:r w:rsidR="00B77E10">
        <w:rPr>
          <w:rFonts w:ascii="Times New Roman" w:hAnsi="Times New Roman"/>
          <w:sz w:val="24"/>
          <w:szCs w:val="24"/>
        </w:rPr>
        <w:t>, описываем</w:t>
      </w:r>
      <w:r>
        <w:rPr>
          <w:rFonts w:ascii="Times New Roman" w:hAnsi="Times New Roman"/>
          <w:sz w:val="24"/>
          <w:szCs w:val="24"/>
        </w:rPr>
        <w:t>ая</w:t>
      </w:r>
      <w:r w:rsidR="004F4608" w:rsidRPr="00310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608" w:rsidRPr="00310D48">
        <w:rPr>
          <w:rFonts w:ascii="Times New Roman" w:hAnsi="Times New Roman"/>
          <w:sz w:val="24"/>
          <w:szCs w:val="24"/>
          <w:lang w:val="en-US"/>
        </w:rPr>
        <w:t>ln</w:t>
      </w:r>
      <w:proofErr w:type="spellEnd"/>
      <w:r w:rsidR="004F4608" w:rsidRPr="00310D48">
        <w:rPr>
          <w:rFonts w:ascii="Times New Roman" w:hAnsi="Times New Roman"/>
          <w:sz w:val="24"/>
          <w:szCs w:val="24"/>
        </w:rPr>
        <w:t>(</w:t>
      </w:r>
      <w:r w:rsidR="004F4608" w:rsidRPr="00310D48">
        <w:rPr>
          <w:rFonts w:ascii="Times New Roman" w:hAnsi="Times New Roman"/>
          <w:i/>
          <w:sz w:val="24"/>
          <w:szCs w:val="24"/>
          <w:lang w:val="en-US"/>
        </w:rPr>
        <w:t>A</w:t>
      </w:r>
      <w:r w:rsidR="004F4608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t</w:t>
      </w:r>
      <w:r w:rsidR="004F4608" w:rsidRPr="00310D48">
        <w:rPr>
          <w:rFonts w:ascii="Times New Roman" w:hAnsi="Times New Roman"/>
          <w:sz w:val="24"/>
          <w:szCs w:val="24"/>
        </w:rPr>
        <w:t>/</w:t>
      </w:r>
      <w:r w:rsidR="004F4608" w:rsidRPr="00310D48">
        <w:rPr>
          <w:rFonts w:ascii="Times New Roman" w:hAnsi="Times New Roman"/>
          <w:i/>
          <w:sz w:val="24"/>
          <w:szCs w:val="24"/>
          <w:lang w:val="en-US"/>
        </w:rPr>
        <w:t>A</w:t>
      </w:r>
      <w:r w:rsidR="004F4608" w:rsidRPr="00310D48">
        <w:rPr>
          <w:rFonts w:ascii="Times New Roman" w:hAnsi="Times New Roman"/>
          <w:sz w:val="24"/>
          <w:szCs w:val="24"/>
          <w:vertAlign w:val="subscript"/>
        </w:rPr>
        <w:t>0</w:t>
      </w:r>
      <w:r w:rsidR="004F4608" w:rsidRPr="00310D48">
        <w:rPr>
          <w:rFonts w:ascii="Times New Roman" w:hAnsi="Times New Roman"/>
          <w:sz w:val="24"/>
          <w:szCs w:val="24"/>
        </w:rPr>
        <w:t>) = -</w:t>
      </w:r>
      <w:r w:rsidR="004F4608"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="004F4608" w:rsidRPr="00310D48">
        <w:rPr>
          <w:rFonts w:ascii="Times New Roman" w:hAnsi="Times New Roman"/>
          <w:sz w:val="24"/>
          <w:szCs w:val="24"/>
        </w:rPr>
        <w:t>/</w:t>
      </w:r>
      <w:r w:rsidR="004F4608" w:rsidRPr="00310D48">
        <w:rPr>
          <w:rFonts w:ascii="Times New Roman" w:hAnsi="Times New Roman"/>
          <w:i/>
          <w:sz w:val="24"/>
          <w:szCs w:val="24"/>
          <w:lang w:val="en-US"/>
        </w:rPr>
        <w:t>T</w:t>
      </w:r>
      <w:r w:rsidR="004F4608" w:rsidRPr="00310D48">
        <w:rPr>
          <w:rFonts w:ascii="Times New Roman" w:hAnsi="Times New Roman"/>
          <w:sz w:val="24"/>
          <w:szCs w:val="24"/>
          <w:vertAlign w:val="subscript"/>
        </w:rPr>
        <w:t>2</w:t>
      </w:r>
      <w:proofErr w:type="spellStart"/>
      <w:r w:rsidR="004F4608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4F4608" w:rsidRPr="00310D48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="004F4608" w:rsidRPr="00310D48">
        <w:rPr>
          <w:rFonts w:ascii="Times New Roman" w:hAnsi="Times New Roman"/>
          <w:sz w:val="24"/>
          <w:szCs w:val="24"/>
          <w:lang w:val="en-US"/>
        </w:rPr>
        <w:t>ln</w:t>
      </w:r>
      <w:r w:rsidR="004F4608" w:rsidRPr="00310D48">
        <w:rPr>
          <w:rFonts w:ascii="Times New Roman" w:hAnsi="Times New Roman"/>
          <w:i/>
          <w:sz w:val="24"/>
          <w:szCs w:val="24"/>
          <w:lang w:val="en-US"/>
        </w:rPr>
        <w:t>A</w:t>
      </w:r>
      <w:r w:rsidR="004F4608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4F4608" w:rsidRPr="00310D48">
        <w:rPr>
          <w:rFonts w:ascii="Times New Roman" w:hAnsi="Times New Roman"/>
          <w:sz w:val="24"/>
          <w:szCs w:val="24"/>
        </w:rPr>
        <w:t xml:space="preserve">. Путем последовательного вычитания из экспериментальных точек </w:t>
      </w:r>
      <w:r w:rsidR="00B77E10">
        <w:rPr>
          <w:rFonts w:ascii="Times New Roman" w:hAnsi="Times New Roman"/>
          <w:sz w:val="24"/>
          <w:szCs w:val="24"/>
        </w:rPr>
        <w:t>данн</w:t>
      </w:r>
      <w:r>
        <w:rPr>
          <w:rFonts w:ascii="Times New Roman" w:hAnsi="Times New Roman"/>
          <w:sz w:val="24"/>
          <w:szCs w:val="24"/>
        </w:rPr>
        <w:t>ой и последующих</w:t>
      </w:r>
      <w:r w:rsidR="00B77E10">
        <w:rPr>
          <w:rFonts w:ascii="Times New Roman" w:hAnsi="Times New Roman"/>
          <w:sz w:val="24"/>
          <w:szCs w:val="24"/>
        </w:rPr>
        <w:t xml:space="preserve"> </w:t>
      </w:r>
      <w:r w:rsidR="004F4608" w:rsidRPr="00310D48">
        <w:rPr>
          <w:rFonts w:ascii="Times New Roman" w:hAnsi="Times New Roman"/>
          <w:sz w:val="24"/>
          <w:szCs w:val="24"/>
        </w:rPr>
        <w:t>прямых, соответствующих компонентам,</w:t>
      </w:r>
      <w:proofErr w:type="gramStart"/>
      <w:r w:rsidR="004F4608" w:rsidRPr="00310D4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4F4608" w:rsidRPr="00310D48">
        <w:rPr>
          <w:rFonts w:ascii="Times New Roman" w:hAnsi="Times New Roman"/>
          <w:sz w:val="24"/>
          <w:szCs w:val="24"/>
        </w:rPr>
        <w:t xml:space="preserve"> последовательно получают </w:t>
      </w:r>
      <w:r w:rsidR="004F4608" w:rsidRPr="00310D48">
        <w:rPr>
          <w:rFonts w:ascii="Times New Roman" w:hAnsi="Times New Roman"/>
          <w:i/>
          <w:sz w:val="24"/>
          <w:szCs w:val="24"/>
        </w:rPr>
        <w:t>Т</w:t>
      </w:r>
      <w:r w:rsidR="004F4608" w:rsidRPr="00310D48">
        <w:rPr>
          <w:rFonts w:ascii="Times New Roman" w:hAnsi="Times New Roman"/>
          <w:sz w:val="24"/>
          <w:szCs w:val="24"/>
          <w:vertAlign w:val="subscript"/>
        </w:rPr>
        <w:t>1,2</w:t>
      </w:r>
      <w:proofErr w:type="spellStart"/>
      <w:r w:rsidR="004F4608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4F4608" w:rsidRPr="00310D48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4F4608" w:rsidRPr="00310D48">
        <w:rPr>
          <w:rFonts w:ascii="Times New Roman" w:hAnsi="Times New Roman"/>
          <w:sz w:val="24"/>
          <w:szCs w:val="24"/>
        </w:rPr>
        <w:t xml:space="preserve">и </w:t>
      </w:r>
      <w:r w:rsidR="004A66E6" w:rsidRPr="00310D48">
        <w:rPr>
          <w:rFonts w:ascii="Times New Roman" w:hAnsi="Times New Roman"/>
          <w:i/>
          <w:sz w:val="24"/>
          <w:szCs w:val="24"/>
        </w:rPr>
        <w:t>А</w:t>
      </w:r>
      <w:proofErr w:type="spellStart"/>
      <w:r w:rsidR="004A66E6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o</w:t>
      </w:r>
      <w:r w:rsidR="004A66E6" w:rsidRPr="00310D48">
        <w:rPr>
          <w:rFonts w:ascii="Times New Roman" w:hAnsi="Times New Roman"/>
          <w:i/>
          <w:sz w:val="24"/>
          <w:szCs w:val="24"/>
          <w:lang w:val="en-US"/>
        </w:rPr>
        <w:t>P</w:t>
      </w:r>
      <w:proofErr w:type="spellEnd"/>
      <w:r w:rsidR="004A66E6" w:rsidRPr="004A66E6">
        <w:rPr>
          <w:rFonts w:ascii="Times New Roman" w:hAnsi="Times New Roman"/>
          <w:sz w:val="24"/>
          <w:szCs w:val="24"/>
          <w:vertAlign w:val="subscript"/>
        </w:rPr>
        <w:t>1</w:t>
      </w:r>
      <w:r w:rsidR="004A66E6">
        <w:rPr>
          <w:rFonts w:ascii="Times New Roman" w:hAnsi="Times New Roman"/>
          <w:sz w:val="24"/>
          <w:szCs w:val="24"/>
          <w:vertAlign w:val="subscript"/>
        </w:rPr>
        <w:t>,2</w:t>
      </w:r>
      <w:proofErr w:type="spellStart"/>
      <w:r w:rsidR="004A66E6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4F4608" w:rsidRPr="00310D48">
        <w:rPr>
          <w:rFonts w:ascii="Times New Roman" w:hAnsi="Times New Roman"/>
          <w:sz w:val="24"/>
          <w:szCs w:val="24"/>
        </w:rPr>
        <w:t xml:space="preserve"> для протонных фаз. За постоянную </w:t>
      </w:r>
      <w:r w:rsidR="004F4608" w:rsidRPr="00310D48">
        <w:rPr>
          <w:rFonts w:ascii="Times New Roman" w:hAnsi="Times New Roman"/>
          <w:i/>
          <w:sz w:val="24"/>
          <w:szCs w:val="24"/>
        </w:rPr>
        <w:t>Т</w:t>
      </w:r>
      <w:proofErr w:type="gramStart"/>
      <w:r w:rsidR="004F4608" w:rsidRPr="00310D48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="004F4608" w:rsidRPr="00310D48">
        <w:rPr>
          <w:rFonts w:ascii="Times New Roman" w:hAnsi="Times New Roman"/>
          <w:sz w:val="24"/>
          <w:szCs w:val="24"/>
          <w:vertAlign w:val="subscript"/>
        </w:rPr>
        <w:t>,2</w:t>
      </w:r>
      <w:proofErr w:type="spellStart"/>
      <w:r w:rsidR="004F4608" w:rsidRPr="00310D48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="004F4608" w:rsidRPr="00310D48">
        <w:rPr>
          <w:rFonts w:ascii="Times New Roman" w:hAnsi="Times New Roman"/>
          <w:sz w:val="24"/>
          <w:szCs w:val="24"/>
          <w:vertAlign w:val="subscript"/>
        </w:rPr>
        <w:t xml:space="preserve">  </w:t>
      </w:r>
      <w:r w:rsidR="004F4608" w:rsidRPr="00310D48">
        <w:rPr>
          <w:rFonts w:ascii="Times New Roman" w:hAnsi="Times New Roman"/>
          <w:sz w:val="24"/>
          <w:szCs w:val="24"/>
        </w:rPr>
        <w:t xml:space="preserve">принимается время, в течение которого  амплитуда сигнала спин-эхо уменьшается в </w:t>
      </w:r>
      <w:r w:rsidR="004F4608" w:rsidRPr="00310D48">
        <w:rPr>
          <w:rFonts w:ascii="Times New Roman" w:hAnsi="Times New Roman"/>
          <w:i/>
          <w:sz w:val="24"/>
          <w:szCs w:val="24"/>
        </w:rPr>
        <w:t>е</w:t>
      </w:r>
      <w:r w:rsidR="004F4608" w:rsidRPr="00310D48">
        <w:rPr>
          <w:rFonts w:ascii="Times New Roman" w:hAnsi="Times New Roman"/>
          <w:sz w:val="24"/>
          <w:szCs w:val="24"/>
        </w:rPr>
        <w:t xml:space="preserve"> раз. </w:t>
      </w:r>
      <w:r w:rsidR="004A66E6">
        <w:rPr>
          <w:rFonts w:ascii="Times New Roman" w:hAnsi="Times New Roman"/>
          <w:sz w:val="24"/>
          <w:szCs w:val="24"/>
        </w:rPr>
        <w:t>О</w:t>
      </w:r>
      <w:r w:rsidR="004F4608" w:rsidRPr="00310D48">
        <w:rPr>
          <w:rFonts w:ascii="Times New Roman" w:hAnsi="Times New Roman"/>
          <w:sz w:val="24"/>
          <w:szCs w:val="24"/>
        </w:rPr>
        <w:t xml:space="preserve">гибающие </w:t>
      </w:r>
      <w:r w:rsidR="004A66E6">
        <w:rPr>
          <w:rFonts w:ascii="Times New Roman" w:hAnsi="Times New Roman"/>
          <w:sz w:val="24"/>
          <w:szCs w:val="24"/>
        </w:rPr>
        <w:t xml:space="preserve">разлагались </w:t>
      </w:r>
      <w:r w:rsidR="004F4608" w:rsidRPr="00310D48">
        <w:rPr>
          <w:rFonts w:ascii="Times New Roman" w:hAnsi="Times New Roman"/>
          <w:sz w:val="24"/>
          <w:szCs w:val="24"/>
        </w:rPr>
        <w:t>на три компоненты</w:t>
      </w:r>
      <w:r w:rsidR="004A66E6" w:rsidRPr="00310D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66E6" w:rsidRPr="00310D48">
        <w:rPr>
          <w:rFonts w:ascii="Times New Roman" w:hAnsi="Times New Roman"/>
          <w:i/>
          <w:sz w:val="24"/>
          <w:szCs w:val="24"/>
          <w:lang w:val="en-US"/>
        </w:rPr>
        <w:t>i</w:t>
      </w:r>
      <w:proofErr w:type="spellEnd"/>
      <w:proofErr w:type="gramStart"/>
      <w:r w:rsidR="004A66E6" w:rsidRPr="00310D48">
        <w:rPr>
          <w:rFonts w:ascii="Times New Roman" w:hAnsi="Times New Roman"/>
          <w:sz w:val="24"/>
          <w:szCs w:val="24"/>
        </w:rPr>
        <w:t xml:space="preserve"> = </w:t>
      </w:r>
      <w:r w:rsidR="004A66E6" w:rsidRPr="00310D48">
        <w:rPr>
          <w:rFonts w:ascii="Times New Roman" w:hAnsi="Times New Roman"/>
          <w:i/>
          <w:sz w:val="24"/>
          <w:szCs w:val="24"/>
        </w:rPr>
        <w:t>А</w:t>
      </w:r>
      <w:proofErr w:type="gramEnd"/>
      <w:r w:rsidR="004A66E6" w:rsidRPr="00310D48">
        <w:rPr>
          <w:rFonts w:ascii="Times New Roman" w:hAnsi="Times New Roman"/>
          <w:i/>
          <w:sz w:val="24"/>
          <w:szCs w:val="24"/>
        </w:rPr>
        <w:t>, В, С</w:t>
      </w:r>
      <w:r w:rsidR="004A66E6">
        <w:rPr>
          <w:rFonts w:ascii="Times New Roman" w:hAnsi="Times New Roman"/>
          <w:sz w:val="24"/>
          <w:szCs w:val="24"/>
        </w:rPr>
        <w:t xml:space="preserve"> </w:t>
      </w:r>
      <w:r w:rsidR="004F4608">
        <w:rPr>
          <w:rFonts w:ascii="Times New Roman" w:hAnsi="Times New Roman"/>
          <w:sz w:val="24"/>
          <w:szCs w:val="24"/>
        </w:rPr>
        <w:t xml:space="preserve"> при различии </w:t>
      </w:r>
      <w:r w:rsidR="004F4608" w:rsidRPr="00310D48">
        <w:rPr>
          <w:rFonts w:ascii="Times New Roman" w:hAnsi="Times New Roman"/>
          <w:sz w:val="24"/>
          <w:szCs w:val="24"/>
        </w:rPr>
        <w:t>времен релаксации в 4-</w:t>
      </w:r>
      <w:r w:rsidR="00B77E10">
        <w:rPr>
          <w:rFonts w:ascii="Times New Roman" w:hAnsi="Times New Roman"/>
          <w:sz w:val="24"/>
          <w:szCs w:val="24"/>
        </w:rPr>
        <w:t>10</w:t>
      </w:r>
      <w:r w:rsidR="004F4608" w:rsidRPr="00310D48">
        <w:rPr>
          <w:rFonts w:ascii="Times New Roman" w:hAnsi="Times New Roman"/>
          <w:sz w:val="24"/>
          <w:szCs w:val="24"/>
        </w:rPr>
        <w:t xml:space="preserve"> раз.</w:t>
      </w:r>
      <w:r w:rsidR="004F4608" w:rsidRPr="00310D48">
        <w:rPr>
          <w:rFonts w:ascii="Times New Roman" w:hAnsi="Times New Roman"/>
          <w:b/>
          <w:sz w:val="24"/>
          <w:szCs w:val="24"/>
        </w:rPr>
        <w:t xml:space="preserve"> </w:t>
      </w:r>
    </w:p>
    <w:p w:rsidR="00DC0C39" w:rsidRDefault="00DC0C39" w:rsidP="001B09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B1" w:rsidRDefault="006937B1" w:rsidP="001B09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0939" w:rsidRPr="00BE6A0C" w:rsidRDefault="00BE6A0C" w:rsidP="001B09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0C">
        <w:rPr>
          <w:rFonts w:ascii="Times New Roman" w:hAnsi="Times New Roman" w:cs="Times New Roman"/>
          <w:b/>
          <w:sz w:val="24"/>
          <w:szCs w:val="24"/>
        </w:rPr>
        <w:lastRenderedPageBreak/>
        <w:t>И</w:t>
      </w:r>
      <w:r w:rsidR="001B0939" w:rsidRPr="00BE6A0C">
        <w:rPr>
          <w:rFonts w:ascii="Times New Roman" w:hAnsi="Times New Roman" w:cs="Times New Roman"/>
          <w:b/>
          <w:sz w:val="24"/>
          <w:szCs w:val="24"/>
        </w:rPr>
        <w:t>сследовани</w:t>
      </w:r>
      <w:r w:rsidRPr="00BE6A0C">
        <w:rPr>
          <w:rFonts w:ascii="Times New Roman" w:hAnsi="Times New Roman" w:cs="Times New Roman"/>
          <w:b/>
          <w:sz w:val="24"/>
          <w:szCs w:val="24"/>
        </w:rPr>
        <w:t>я</w:t>
      </w:r>
      <w:r w:rsidR="00384CF8" w:rsidRPr="00BE6A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4608" w:rsidRPr="00BE6A0C">
        <w:rPr>
          <w:rFonts w:ascii="Times New Roman" w:hAnsi="Times New Roman" w:cs="Times New Roman"/>
          <w:b/>
          <w:sz w:val="24"/>
          <w:szCs w:val="24"/>
        </w:rPr>
        <w:t>нефтей</w:t>
      </w:r>
      <w:proofErr w:type="spellEnd"/>
      <w:r w:rsidR="004F4608" w:rsidRPr="00BE6A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E132C">
        <w:rPr>
          <w:rFonts w:ascii="Times New Roman" w:hAnsi="Times New Roman" w:cs="Times New Roman"/>
          <w:b/>
          <w:sz w:val="24"/>
          <w:szCs w:val="24"/>
        </w:rPr>
        <w:t>Вьетсовпетро</w:t>
      </w:r>
      <w:proofErr w:type="spellEnd"/>
      <w:r w:rsidR="003E13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4835">
        <w:rPr>
          <w:rFonts w:ascii="Times New Roman" w:hAnsi="Times New Roman" w:cs="Times New Roman"/>
          <w:b/>
          <w:sz w:val="24"/>
          <w:szCs w:val="24"/>
        </w:rPr>
        <w:t>в свете существующих представлений</w:t>
      </w:r>
      <w:r w:rsidR="004F4608" w:rsidRPr="00BE6A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4608" w:rsidRPr="001B0939" w:rsidRDefault="004F4608" w:rsidP="001B093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608" w:rsidRPr="00310D48" w:rsidRDefault="004F4608" w:rsidP="009331A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0D48">
        <w:rPr>
          <w:rFonts w:ascii="Times New Roman" w:hAnsi="Times New Roman"/>
          <w:sz w:val="24"/>
          <w:szCs w:val="24"/>
        </w:rPr>
        <w:t xml:space="preserve">Для обозначения элемента дисперсной фазы </w:t>
      </w:r>
      <w:proofErr w:type="spellStart"/>
      <w:r w:rsidR="004A66E6">
        <w:rPr>
          <w:rFonts w:ascii="Times New Roman" w:hAnsi="Times New Roman"/>
          <w:sz w:val="24"/>
          <w:szCs w:val="24"/>
        </w:rPr>
        <w:t>нефтей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в научной литературе принят термин «структурные единиц</w:t>
      </w:r>
      <w:r w:rsidR="00502FF2">
        <w:rPr>
          <w:rFonts w:ascii="Times New Roman" w:hAnsi="Times New Roman"/>
          <w:sz w:val="24"/>
          <w:szCs w:val="24"/>
        </w:rPr>
        <w:t>ы» (СЕ) - дисперсная фаза [</w:t>
      </w:r>
      <w:r w:rsidR="004A66E6">
        <w:rPr>
          <w:rFonts w:ascii="Times New Roman" w:hAnsi="Times New Roman"/>
          <w:sz w:val="24"/>
          <w:szCs w:val="24"/>
        </w:rPr>
        <w:t>7</w:t>
      </w:r>
      <w:r w:rsidRPr="00310D48">
        <w:rPr>
          <w:rFonts w:ascii="Times New Roman" w:hAnsi="Times New Roman"/>
          <w:sz w:val="24"/>
          <w:szCs w:val="24"/>
        </w:rPr>
        <w:t xml:space="preserve">] в виде коллоидных частиц, </w:t>
      </w:r>
      <w:proofErr w:type="spellStart"/>
      <w:r w:rsidRPr="00310D48">
        <w:rPr>
          <w:rFonts w:ascii="Times New Roman" w:hAnsi="Times New Roman"/>
          <w:sz w:val="24"/>
          <w:szCs w:val="24"/>
        </w:rPr>
        <w:t>седиментирован</w:t>
      </w:r>
      <w:r w:rsidR="004A66E6">
        <w:rPr>
          <w:rFonts w:ascii="Times New Roman" w:hAnsi="Times New Roman"/>
          <w:sz w:val="24"/>
          <w:szCs w:val="24"/>
        </w:rPr>
        <w:t>н</w:t>
      </w:r>
      <w:r w:rsidRPr="00310D48">
        <w:rPr>
          <w:rFonts w:ascii="Times New Roman" w:hAnsi="Times New Roman"/>
          <w:sz w:val="24"/>
          <w:szCs w:val="24"/>
        </w:rPr>
        <w:t>ы</w:t>
      </w:r>
      <w:r w:rsidR="004A66E6">
        <w:rPr>
          <w:rFonts w:ascii="Times New Roman" w:hAnsi="Times New Roman"/>
          <w:sz w:val="24"/>
          <w:szCs w:val="24"/>
        </w:rPr>
        <w:t>х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в дисперсионной среде из легких углеводородов. СЕ состоят из ядра, включающего </w:t>
      </w:r>
      <w:proofErr w:type="spellStart"/>
      <w:r w:rsidRPr="00310D48">
        <w:rPr>
          <w:rFonts w:ascii="Times New Roman" w:hAnsi="Times New Roman"/>
          <w:sz w:val="24"/>
          <w:szCs w:val="24"/>
        </w:rPr>
        <w:t>асфальтены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и набора сольватных оболочек из смол и </w:t>
      </w:r>
      <w:proofErr w:type="spellStart"/>
      <w:r w:rsidRPr="00310D48">
        <w:rPr>
          <w:rFonts w:ascii="Times New Roman" w:hAnsi="Times New Roman"/>
          <w:sz w:val="24"/>
          <w:szCs w:val="24"/>
        </w:rPr>
        <w:t>алканов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.  Под влиянием внешних условий и состава (температуры, концентрации </w:t>
      </w:r>
      <w:proofErr w:type="spellStart"/>
      <w:r w:rsidRPr="00310D48">
        <w:rPr>
          <w:rFonts w:ascii="Times New Roman" w:hAnsi="Times New Roman"/>
          <w:sz w:val="24"/>
          <w:szCs w:val="24"/>
        </w:rPr>
        <w:t>асфальтенов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, смол, парафинов, серы и др.) происходит изменение размеров ядра и толщины сольватных слоев СЕ. Так, в </w:t>
      </w:r>
      <w:proofErr w:type="spellStart"/>
      <w:r w:rsidRPr="00310D48">
        <w:rPr>
          <w:rFonts w:ascii="Times New Roman" w:hAnsi="Times New Roman"/>
          <w:sz w:val="24"/>
          <w:szCs w:val="24"/>
        </w:rPr>
        <w:t>нефтях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и нефтяных остатках отношение смолы/</w:t>
      </w:r>
      <w:proofErr w:type="spellStart"/>
      <w:r w:rsidRPr="00310D48">
        <w:rPr>
          <w:rFonts w:ascii="Times New Roman" w:hAnsi="Times New Roman"/>
          <w:sz w:val="24"/>
          <w:szCs w:val="24"/>
        </w:rPr>
        <w:t>асфальтены</w:t>
      </w:r>
      <w:proofErr w:type="spellEnd"/>
      <w:r w:rsidRPr="00310D48">
        <w:rPr>
          <w:rFonts w:ascii="Times New Roman" w:hAnsi="Times New Roman"/>
          <w:sz w:val="24"/>
          <w:szCs w:val="24"/>
        </w:rPr>
        <w:t xml:space="preserve"> (С/А) варьируется в пределах от 9:1 </w:t>
      </w:r>
      <w:r w:rsidRPr="00310D48">
        <w:rPr>
          <w:rFonts w:ascii="Times New Roman" w:hAnsi="Times New Roman"/>
          <w:sz w:val="24"/>
          <w:szCs w:val="24"/>
        </w:rPr>
        <w:sym w:font="Symbol" w:char="F0B8"/>
      </w:r>
      <w:r w:rsidRPr="00310D48">
        <w:rPr>
          <w:rFonts w:ascii="Times New Roman" w:hAnsi="Times New Roman"/>
          <w:sz w:val="24"/>
          <w:szCs w:val="24"/>
        </w:rPr>
        <w:t xml:space="preserve"> 7:3. </w:t>
      </w:r>
      <w:proofErr w:type="gramStart"/>
      <w:r w:rsidRPr="00310D48">
        <w:rPr>
          <w:rFonts w:ascii="Times New Roman" w:hAnsi="Times New Roman"/>
          <w:sz w:val="24"/>
          <w:szCs w:val="24"/>
        </w:rPr>
        <w:t xml:space="preserve">Причины этих </w:t>
      </w:r>
      <w:r>
        <w:rPr>
          <w:rFonts w:ascii="Times New Roman" w:hAnsi="Times New Roman"/>
          <w:sz w:val="24"/>
          <w:szCs w:val="24"/>
        </w:rPr>
        <w:t xml:space="preserve">переходов и </w:t>
      </w:r>
      <w:r w:rsidRPr="00310D48">
        <w:rPr>
          <w:rFonts w:ascii="Times New Roman" w:hAnsi="Times New Roman"/>
          <w:sz w:val="24"/>
          <w:szCs w:val="24"/>
        </w:rPr>
        <w:t xml:space="preserve">вариаций </w:t>
      </w:r>
      <w:r>
        <w:rPr>
          <w:rFonts w:ascii="Times New Roman" w:hAnsi="Times New Roman"/>
          <w:sz w:val="24"/>
          <w:szCs w:val="24"/>
        </w:rPr>
        <w:t xml:space="preserve">до сих </w:t>
      </w:r>
      <w:r w:rsidR="009331AB">
        <w:rPr>
          <w:rFonts w:ascii="Times New Roman" w:hAnsi="Times New Roman"/>
          <w:sz w:val="24"/>
          <w:szCs w:val="24"/>
        </w:rPr>
        <w:t>вызывает сп</w:t>
      </w:r>
      <w:r>
        <w:rPr>
          <w:rFonts w:ascii="Times New Roman" w:hAnsi="Times New Roman"/>
          <w:sz w:val="24"/>
          <w:szCs w:val="24"/>
        </w:rPr>
        <w:t>ор</w:t>
      </w:r>
      <w:r w:rsidR="009331AB">
        <w:rPr>
          <w:rFonts w:ascii="Times New Roman" w:hAnsi="Times New Roman"/>
          <w:sz w:val="24"/>
          <w:szCs w:val="24"/>
        </w:rPr>
        <w:t>ы.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F4608" w:rsidRPr="00502FF2" w:rsidRDefault="004F4608" w:rsidP="009331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FF2">
        <w:rPr>
          <w:rFonts w:ascii="Times New Roman" w:hAnsi="Times New Roman" w:cs="Times New Roman"/>
          <w:sz w:val="24"/>
          <w:szCs w:val="24"/>
        </w:rPr>
        <w:t xml:space="preserve">          При формировании СЕ согласно «пачечной» модели С</w:t>
      </w:r>
      <w:r w:rsidR="00502FF2" w:rsidRPr="00502FF2">
        <w:rPr>
          <w:rFonts w:ascii="Times New Roman" w:hAnsi="Times New Roman" w:cs="Times New Roman"/>
          <w:sz w:val="24"/>
          <w:szCs w:val="24"/>
        </w:rPr>
        <w:t>Е  [</w:t>
      </w:r>
      <w:r w:rsidR="004A66E6">
        <w:rPr>
          <w:rFonts w:ascii="Times New Roman" w:hAnsi="Times New Roman" w:cs="Times New Roman"/>
          <w:sz w:val="24"/>
          <w:szCs w:val="24"/>
        </w:rPr>
        <w:t>8</w:t>
      </w:r>
      <w:r w:rsidRPr="00502FF2">
        <w:rPr>
          <w:rFonts w:ascii="Times New Roman" w:hAnsi="Times New Roman" w:cs="Times New Roman"/>
          <w:sz w:val="24"/>
          <w:szCs w:val="24"/>
        </w:rPr>
        <w:t xml:space="preserve">], </w:t>
      </w:r>
      <w:r w:rsidR="001F3F5B" w:rsidRPr="00502FF2">
        <w:rPr>
          <w:rFonts w:ascii="Times New Roman" w:hAnsi="Times New Roman" w:cs="Times New Roman"/>
          <w:sz w:val="24"/>
          <w:szCs w:val="24"/>
        </w:rPr>
        <w:t xml:space="preserve">ее </w:t>
      </w:r>
      <w:r w:rsidRPr="00502FF2">
        <w:rPr>
          <w:rFonts w:ascii="Times New Roman" w:hAnsi="Times New Roman" w:cs="Times New Roman"/>
          <w:sz w:val="24"/>
          <w:szCs w:val="24"/>
        </w:rPr>
        <w:t xml:space="preserve">ядро формируется из упорядоченных 4-5 </w:t>
      </w:r>
      <w:proofErr w:type="spellStart"/>
      <w:r w:rsidRPr="00502FF2">
        <w:rPr>
          <w:rFonts w:ascii="Times New Roman" w:hAnsi="Times New Roman" w:cs="Times New Roman"/>
          <w:sz w:val="24"/>
          <w:szCs w:val="24"/>
        </w:rPr>
        <w:t>полиароматических</w:t>
      </w:r>
      <w:proofErr w:type="spellEnd"/>
      <w:r w:rsidRPr="00502FF2">
        <w:rPr>
          <w:rFonts w:ascii="Times New Roman" w:hAnsi="Times New Roman" w:cs="Times New Roman"/>
          <w:sz w:val="24"/>
          <w:szCs w:val="24"/>
        </w:rPr>
        <w:t xml:space="preserve"> слоев </w:t>
      </w:r>
      <w:proofErr w:type="spellStart"/>
      <w:r w:rsidR="001F3F5B" w:rsidRPr="00502FF2">
        <w:rPr>
          <w:rFonts w:ascii="Times New Roman" w:hAnsi="Times New Roman" w:cs="Times New Roman"/>
          <w:sz w:val="24"/>
          <w:szCs w:val="24"/>
        </w:rPr>
        <w:t>асфальтенов</w:t>
      </w:r>
      <w:proofErr w:type="spellEnd"/>
      <w:r w:rsidR="001F3F5B" w:rsidRPr="00502F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3F5B" w:rsidRPr="00502FF2"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 w:rsidR="001F3F5B" w:rsidRPr="00502FF2">
        <w:rPr>
          <w:rFonts w:ascii="Times New Roman" w:hAnsi="Times New Roman" w:cs="Times New Roman"/>
          <w:sz w:val="24"/>
          <w:szCs w:val="24"/>
        </w:rPr>
        <w:t xml:space="preserve">) </w:t>
      </w:r>
      <w:r w:rsidRPr="00502FF2">
        <w:rPr>
          <w:rFonts w:ascii="Times New Roman" w:hAnsi="Times New Roman" w:cs="Times New Roman"/>
          <w:sz w:val="24"/>
          <w:szCs w:val="24"/>
        </w:rPr>
        <w:t xml:space="preserve">диаметром 0.9-1.7 нм, отстоящих друг от друга на расстоянии </w:t>
      </w:r>
      <w:r w:rsidRPr="00502FF2">
        <w:rPr>
          <w:rFonts w:ascii="Times New Roman" w:hAnsi="Times New Roman" w:cs="Times New Roman"/>
          <w:sz w:val="24"/>
          <w:szCs w:val="24"/>
        </w:rPr>
        <w:sym w:font="Symbol" w:char="F07E"/>
      </w:r>
      <w:r w:rsidRPr="00502FF2">
        <w:rPr>
          <w:rFonts w:ascii="Times New Roman" w:hAnsi="Times New Roman" w:cs="Times New Roman"/>
          <w:sz w:val="24"/>
          <w:szCs w:val="24"/>
        </w:rPr>
        <w:t xml:space="preserve"> 0.35 нм. Ядро имеет оболочку из смол (</w:t>
      </w:r>
      <w:proofErr w:type="gramStart"/>
      <w:r w:rsidRPr="00502FF2">
        <w:rPr>
          <w:rFonts w:ascii="Times New Roman" w:hAnsi="Times New Roman" w:cs="Times New Roman"/>
          <w:i/>
          <w:sz w:val="24"/>
          <w:szCs w:val="24"/>
        </w:rPr>
        <w:t>См</w:t>
      </w:r>
      <w:proofErr w:type="gramEnd"/>
      <w:r w:rsidRPr="00502FF2">
        <w:rPr>
          <w:rFonts w:ascii="Times New Roman" w:hAnsi="Times New Roman" w:cs="Times New Roman"/>
          <w:sz w:val="24"/>
          <w:szCs w:val="24"/>
        </w:rPr>
        <w:t xml:space="preserve">), имеющих межслоевые расстояния </w:t>
      </w:r>
      <w:r w:rsidRPr="00502FF2">
        <w:rPr>
          <w:rFonts w:ascii="Times New Roman" w:hAnsi="Times New Roman" w:cs="Times New Roman"/>
          <w:sz w:val="24"/>
          <w:szCs w:val="24"/>
        </w:rPr>
        <w:sym w:font="Symbol" w:char="F07E"/>
      </w:r>
      <w:r w:rsidRPr="00502FF2">
        <w:rPr>
          <w:rFonts w:ascii="Times New Roman" w:hAnsi="Times New Roman" w:cs="Times New Roman"/>
          <w:sz w:val="24"/>
          <w:szCs w:val="24"/>
        </w:rPr>
        <w:t xml:space="preserve"> 0.36 нм и обладающих менее плотной упаковкой слоев. Ядро может формироваться </w:t>
      </w:r>
      <w:r w:rsidR="009331AB" w:rsidRPr="00502FF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02FF2">
        <w:rPr>
          <w:rFonts w:ascii="Times New Roman" w:hAnsi="Times New Roman" w:cs="Times New Roman"/>
          <w:sz w:val="24"/>
          <w:szCs w:val="24"/>
        </w:rPr>
        <w:t xml:space="preserve">из упорядоченных линейных парафинов. </w:t>
      </w:r>
    </w:p>
    <w:p w:rsidR="00DC0C39" w:rsidRPr="00624B16" w:rsidRDefault="00DC0C39" w:rsidP="00DC0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CD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предоставленным нам </w:t>
      </w:r>
      <w:r w:rsidRPr="001748CD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>
        <w:rPr>
          <w:rFonts w:ascii="Times New Roman" w:hAnsi="Times New Roman" w:cs="Times New Roman"/>
          <w:sz w:val="24"/>
          <w:szCs w:val="24"/>
        </w:rPr>
        <w:t>анализа</w:t>
      </w:r>
      <w:r w:rsidRPr="001748CD">
        <w:rPr>
          <w:rFonts w:ascii="Times New Roman" w:hAnsi="Times New Roman" w:cs="Times New Roman"/>
          <w:sz w:val="24"/>
          <w:szCs w:val="24"/>
        </w:rPr>
        <w:t xml:space="preserve"> углеводородного (УВ) состава нефти, например, образца №4  месторождения </w:t>
      </w:r>
      <w:proofErr w:type="spellStart"/>
      <w:r w:rsidRPr="001748CD">
        <w:rPr>
          <w:rFonts w:ascii="Times New Roman" w:hAnsi="Times New Roman" w:cs="Times New Roman"/>
          <w:sz w:val="24"/>
          <w:szCs w:val="24"/>
        </w:rPr>
        <w:t>Bach</w:t>
      </w:r>
      <w:proofErr w:type="spellEnd"/>
      <w:r w:rsidRPr="001748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48CD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1748CD">
        <w:rPr>
          <w:rFonts w:ascii="Times New Roman" w:hAnsi="Times New Roman" w:cs="Times New Roman"/>
          <w:sz w:val="24"/>
          <w:szCs w:val="24"/>
        </w:rPr>
        <w:t xml:space="preserve"> методом </w:t>
      </w:r>
      <w:r w:rsidRPr="001748CD">
        <w:rPr>
          <w:rFonts w:ascii="Times New Roman" w:hAnsi="Times New Roman" w:cs="Times New Roman"/>
          <w:i/>
          <w:sz w:val="24"/>
          <w:szCs w:val="24"/>
        </w:rPr>
        <w:t>D</w:t>
      </w:r>
      <w:r w:rsidRPr="001748CD">
        <w:rPr>
          <w:rFonts w:ascii="Times New Roman" w:hAnsi="Times New Roman" w:cs="Times New Roman"/>
          <w:sz w:val="24"/>
          <w:szCs w:val="24"/>
        </w:rPr>
        <w:t>2892/D5236 [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48CD">
        <w:rPr>
          <w:rFonts w:ascii="Times New Roman" w:hAnsi="Times New Roman" w:cs="Times New Roman"/>
          <w:sz w:val="24"/>
          <w:szCs w:val="24"/>
        </w:rPr>
        <w:t xml:space="preserve">] в нефти содержится </w:t>
      </w:r>
      <w:proofErr w:type="gramStart"/>
      <w:r w:rsidRPr="001748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48CD">
        <w:rPr>
          <w:rFonts w:ascii="Times New Roman" w:hAnsi="Times New Roman" w:cs="Times New Roman"/>
          <w:sz w:val="24"/>
          <w:szCs w:val="24"/>
        </w:rPr>
        <w:t xml:space="preserve"> масс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48CD">
        <w:rPr>
          <w:rFonts w:ascii="Times New Roman" w:hAnsi="Times New Roman" w:cs="Times New Roman"/>
          <w:sz w:val="24"/>
          <w:szCs w:val="24"/>
        </w:rPr>
        <w:t xml:space="preserve"> %: </w:t>
      </w:r>
      <w:proofErr w:type="spellStart"/>
      <w:r w:rsidRPr="001748CD">
        <w:rPr>
          <w:rFonts w:ascii="Times New Roman" w:hAnsi="Times New Roman" w:cs="Times New Roman"/>
          <w:sz w:val="24"/>
          <w:szCs w:val="24"/>
        </w:rPr>
        <w:t>н-парафинов</w:t>
      </w:r>
      <w:proofErr w:type="spellEnd"/>
      <w:r w:rsidRPr="00174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4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36.7</w:t>
      </w:r>
      <w:r w:rsidRPr="001748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748CD">
        <w:rPr>
          <w:rFonts w:ascii="Times New Roman" w:hAnsi="Times New Roman" w:cs="Times New Roman"/>
          <w:sz w:val="24"/>
          <w:szCs w:val="24"/>
        </w:rPr>
        <w:t>изо-парафинов</w:t>
      </w:r>
      <w:proofErr w:type="spellEnd"/>
      <w:r w:rsidRPr="001748CD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74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748CD">
        <w:rPr>
          <w:rFonts w:ascii="Times New Roman" w:hAnsi="Times New Roman" w:cs="Times New Roman"/>
          <w:sz w:val="24"/>
          <w:szCs w:val="24"/>
        </w:rPr>
        <w:t xml:space="preserve">; нафтенов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748C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748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48CD">
        <w:rPr>
          <w:rFonts w:ascii="Times New Roman" w:hAnsi="Times New Roman" w:cs="Times New Roman"/>
          <w:sz w:val="24"/>
          <w:szCs w:val="24"/>
        </w:rPr>
        <w:t>ароматики</w:t>
      </w:r>
      <w:proofErr w:type="spellEnd"/>
      <w:r w:rsidRPr="001748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74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748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Населенности протонов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Pr="00875987">
        <w:rPr>
          <w:rFonts w:ascii="Times New Roman" w:hAnsi="Times New Roman" w:cs="Times New Roman"/>
          <w:sz w:val="24"/>
          <w:szCs w:val="24"/>
        </w:rPr>
        <w:t xml:space="preserve">,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Pr="00875987">
        <w:rPr>
          <w:rFonts w:ascii="Times New Roman" w:hAnsi="Times New Roman" w:cs="Times New Roman"/>
          <w:sz w:val="24"/>
          <w:szCs w:val="24"/>
        </w:rPr>
        <w:t xml:space="preserve"> и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>
        <w:rPr>
          <w:rFonts w:ascii="Times New Roman" w:hAnsi="Times New Roman" w:cs="Times New Roman"/>
          <w:sz w:val="24"/>
          <w:szCs w:val="24"/>
        </w:rPr>
        <w:t>, соответствующие фазам с растущей вязкостью,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для данного образца №4 имеют значения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>
        <w:rPr>
          <w:rFonts w:ascii="Times New Roman" w:hAnsi="Times New Roman" w:cs="Times New Roman"/>
          <w:sz w:val="24"/>
          <w:szCs w:val="24"/>
        </w:rPr>
        <w:t xml:space="preserve"> = 50%;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Pr="00875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38% </w:t>
      </w:r>
      <w:r w:rsidRPr="00875987">
        <w:rPr>
          <w:rFonts w:ascii="Times New Roman" w:hAnsi="Times New Roman" w:cs="Times New Roman"/>
          <w:sz w:val="24"/>
          <w:szCs w:val="24"/>
        </w:rPr>
        <w:t xml:space="preserve">и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>
        <w:rPr>
          <w:rFonts w:ascii="Times New Roman" w:hAnsi="Times New Roman" w:cs="Times New Roman"/>
          <w:sz w:val="24"/>
          <w:szCs w:val="24"/>
        </w:rPr>
        <w:t xml:space="preserve"> = 12%.  То есть в первом приближении фазу </w:t>
      </w:r>
      <w:r w:rsidRPr="00ED57AE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можно идентифицировать с </w:t>
      </w:r>
      <w:proofErr w:type="spellStart"/>
      <w:r w:rsidRPr="001748C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748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 частично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изо</w:t>
      </w:r>
      <w:r w:rsidRPr="001748CD">
        <w:rPr>
          <w:rFonts w:ascii="Times New Roman" w:hAnsi="Times New Roman" w:cs="Times New Roman"/>
          <w:sz w:val="24"/>
          <w:szCs w:val="24"/>
        </w:rPr>
        <w:t>парафин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дисперсной среды, фазу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7A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 циклическими парафинами, содержащими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гетероатомы</w:t>
      </w:r>
      <w:proofErr w:type="spellEnd"/>
      <w:r w:rsidRPr="00247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нафтенами, входящими в состав сольватных оболочек СЕ, а фазу </w:t>
      </w:r>
      <w:r w:rsidRPr="00ED57AE"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–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полиароматикой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гетероатомами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(радикалами) 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асфальтенами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смолами, формирующими ядро СЕ.</w:t>
      </w:r>
    </w:p>
    <w:p w:rsidR="009B2B39" w:rsidRPr="00602A98" w:rsidRDefault="00B066C2" w:rsidP="00602A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4A66E6">
        <w:rPr>
          <w:rFonts w:ascii="Times New Roman" w:hAnsi="Times New Roman" w:cs="Times New Roman"/>
          <w:sz w:val="24"/>
          <w:szCs w:val="24"/>
        </w:rPr>
        <w:t>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4A66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табл.1 </w:t>
      </w:r>
      <w:r w:rsidR="004A66E6" w:rsidRPr="009331AB">
        <w:rPr>
          <w:rFonts w:ascii="Times New Roman" w:hAnsi="Times New Roman" w:cs="Times New Roman"/>
          <w:sz w:val="24"/>
          <w:szCs w:val="24"/>
        </w:rPr>
        <w:t xml:space="preserve">[2] </w:t>
      </w:r>
      <w:r w:rsidR="009B2B39" w:rsidRPr="00602A98">
        <w:rPr>
          <w:rFonts w:ascii="Times New Roman" w:hAnsi="Times New Roman" w:cs="Times New Roman"/>
          <w:sz w:val="24"/>
          <w:szCs w:val="24"/>
        </w:rPr>
        <w:t>вязкост</w:t>
      </w:r>
      <w:r w:rsidR="004B564A" w:rsidRPr="00602A98">
        <w:rPr>
          <w:rFonts w:ascii="Times New Roman" w:hAnsi="Times New Roman" w:cs="Times New Roman"/>
          <w:sz w:val="24"/>
          <w:szCs w:val="24"/>
        </w:rPr>
        <w:t>ей</w:t>
      </w:r>
      <w:r w:rsidR="009B2B39" w:rsidRPr="0060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B39" w:rsidRPr="00602A98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9B2B39" w:rsidRPr="00602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B39" w:rsidRPr="00602A98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 w:rsidR="009B2B39" w:rsidRPr="00602A98">
        <w:rPr>
          <w:rFonts w:ascii="Times New Roman" w:hAnsi="Times New Roman" w:cs="Times New Roman"/>
          <w:sz w:val="24"/>
          <w:szCs w:val="24"/>
        </w:rPr>
        <w:t xml:space="preserve"> от содержания парафина </w:t>
      </w:r>
      <w:proofErr w:type="gramStart"/>
      <w:r w:rsidR="009B2B39" w:rsidRPr="00602A98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показывает</w:t>
      </w:r>
      <w:r w:rsidR="000771AF" w:rsidRPr="00602A98">
        <w:rPr>
          <w:rFonts w:ascii="Times New Roman" w:hAnsi="Times New Roman" w:cs="Times New Roman"/>
          <w:sz w:val="24"/>
          <w:szCs w:val="24"/>
        </w:rPr>
        <w:t xml:space="preserve">, что рост </w:t>
      </w:r>
      <w:r w:rsidR="000771AF" w:rsidRPr="00602A98">
        <w:rPr>
          <w:rFonts w:ascii="Times New Roman" w:hAnsi="Times New Roman" w:cs="Times New Roman"/>
          <w:i/>
          <w:sz w:val="24"/>
          <w:szCs w:val="24"/>
        </w:rPr>
        <w:t>П</w:t>
      </w:r>
      <w:r w:rsidR="000771AF" w:rsidRPr="00602A98">
        <w:rPr>
          <w:rFonts w:ascii="Times New Roman" w:hAnsi="Times New Roman" w:cs="Times New Roman"/>
          <w:sz w:val="24"/>
          <w:szCs w:val="24"/>
        </w:rPr>
        <w:t xml:space="preserve"> </w:t>
      </w:r>
      <w:r w:rsidR="00DC0C39">
        <w:rPr>
          <w:rFonts w:ascii="Times New Roman" w:hAnsi="Times New Roman" w:cs="Times New Roman"/>
          <w:sz w:val="24"/>
          <w:szCs w:val="24"/>
        </w:rPr>
        <w:t xml:space="preserve">оказывает </w:t>
      </w:r>
      <w:r w:rsidR="000771AF" w:rsidRPr="00602A98">
        <w:rPr>
          <w:rFonts w:ascii="Times New Roman" w:hAnsi="Times New Roman" w:cs="Times New Roman"/>
          <w:sz w:val="24"/>
          <w:szCs w:val="24"/>
        </w:rPr>
        <w:t>разно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771AF" w:rsidRPr="00602A98">
        <w:rPr>
          <w:rFonts w:ascii="Times New Roman" w:hAnsi="Times New Roman" w:cs="Times New Roman"/>
          <w:sz w:val="24"/>
          <w:szCs w:val="24"/>
        </w:rPr>
        <w:t xml:space="preserve"> влияние на вязкость, да</w:t>
      </w:r>
      <w:r w:rsidR="00F965F1" w:rsidRPr="00602A98">
        <w:rPr>
          <w:rFonts w:ascii="Times New Roman" w:hAnsi="Times New Roman" w:cs="Times New Roman"/>
          <w:sz w:val="24"/>
          <w:szCs w:val="24"/>
        </w:rPr>
        <w:t xml:space="preserve">же </w:t>
      </w:r>
      <w:r w:rsidR="005E4835">
        <w:rPr>
          <w:rFonts w:ascii="Times New Roman" w:hAnsi="Times New Roman" w:cs="Times New Roman"/>
          <w:sz w:val="24"/>
          <w:szCs w:val="24"/>
        </w:rPr>
        <w:t>сн</w:t>
      </w:r>
      <w:r>
        <w:rPr>
          <w:rFonts w:ascii="Times New Roman" w:hAnsi="Times New Roman" w:cs="Times New Roman"/>
          <w:sz w:val="24"/>
          <w:szCs w:val="24"/>
        </w:rPr>
        <w:t xml:space="preserve">ижая </w:t>
      </w:r>
      <w:r w:rsidR="001B0939" w:rsidRPr="00602A98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при 50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С</w:t>
      </w:r>
      <w:r w:rsidR="00F965F1" w:rsidRPr="00602A98">
        <w:rPr>
          <w:rFonts w:ascii="Times New Roman" w:hAnsi="Times New Roman" w:cs="Times New Roman"/>
          <w:sz w:val="24"/>
          <w:szCs w:val="24"/>
        </w:rPr>
        <w:t>.</w:t>
      </w:r>
    </w:p>
    <w:p w:rsidR="00A767E6" w:rsidRDefault="00A767E6" w:rsidP="00A8634E">
      <w:pPr>
        <w:spacing w:after="0" w:line="360" w:lineRule="auto"/>
        <w:ind w:left="-72" w:right="-99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A767E6">
        <w:rPr>
          <w:rFonts w:ascii="Times New Roman" w:hAnsi="Times New Roman" w:cs="Times New Roman"/>
          <w:sz w:val="24"/>
          <w:szCs w:val="24"/>
        </w:rPr>
        <w:t xml:space="preserve">По обобщениям литературных </w:t>
      </w:r>
      <w:r w:rsidR="00B066C2">
        <w:rPr>
          <w:rFonts w:ascii="Times New Roman" w:hAnsi="Times New Roman" w:cs="Times New Roman"/>
          <w:sz w:val="24"/>
          <w:szCs w:val="24"/>
        </w:rPr>
        <w:t>и наших данных</w:t>
      </w:r>
      <w:r w:rsidRPr="00A767E6">
        <w:rPr>
          <w:rFonts w:ascii="Times New Roman" w:hAnsi="Times New Roman" w:cs="Times New Roman"/>
          <w:sz w:val="24"/>
          <w:szCs w:val="24"/>
        </w:rPr>
        <w:t xml:space="preserve"> построены зависимости </w:t>
      </w:r>
      <w:r w:rsidR="00B066C2"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="00B066C2" w:rsidRPr="00A767E6">
        <w:rPr>
          <w:rFonts w:ascii="Times New Roman" w:hAnsi="Times New Roman" w:cs="Times New Roman"/>
          <w:sz w:val="24"/>
          <w:szCs w:val="24"/>
        </w:rPr>
        <w:t>(</w:t>
      </w:r>
      <w:r w:rsidR="00B066C2"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="00B066C2" w:rsidRPr="00A767E6">
        <w:rPr>
          <w:rFonts w:ascii="Times New Roman" w:hAnsi="Times New Roman" w:cs="Times New Roman"/>
          <w:sz w:val="24"/>
          <w:szCs w:val="24"/>
        </w:rPr>
        <w:t>)</w:t>
      </w:r>
      <w:r w:rsidR="00B066C2">
        <w:rPr>
          <w:rFonts w:ascii="Times New Roman" w:hAnsi="Times New Roman" w:cs="Times New Roman"/>
          <w:sz w:val="24"/>
          <w:szCs w:val="24"/>
        </w:rPr>
        <w:t xml:space="preserve"> (рис.1</w:t>
      </w:r>
      <w:r w:rsidR="00B066C2" w:rsidRPr="00A767E6">
        <w:rPr>
          <w:rFonts w:ascii="Times New Roman" w:hAnsi="Times New Roman" w:cs="Times New Roman"/>
          <w:sz w:val="24"/>
          <w:szCs w:val="24"/>
        </w:rPr>
        <w:t>)</w:t>
      </w:r>
      <w:r w:rsidR="00B066C2">
        <w:rPr>
          <w:rFonts w:ascii="Times New Roman" w:hAnsi="Times New Roman" w:cs="Times New Roman"/>
          <w:sz w:val="24"/>
          <w:szCs w:val="24"/>
        </w:rPr>
        <w:t xml:space="preserve"> </w:t>
      </w:r>
      <w:r w:rsidR="00B066C2" w:rsidRPr="00A767E6">
        <w:rPr>
          <w:rFonts w:ascii="Times New Roman" w:hAnsi="Times New Roman" w:cs="Times New Roman"/>
          <w:sz w:val="24"/>
          <w:szCs w:val="24"/>
        </w:rPr>
        <w:t>динамическ</w:t>
      </w:r>
      <w:r w:rsidR="00B066C2">
        <w:rPr>
          <w:rFonts w:ascii="Times New Roman" w:hAnsi="Times New Roman" w:cs="Times New Roman"/>
          <w:sz w:val="24"/>
          <w:szCs w:val="24"/>
        </w:rPr>
        <w:t>ой</w:t>
      </w:r>
      <w:r w:rsidR="00B066C2" w:rsidRPr="00A767E6">
        <w:rPr>
          <w:rFonts w:ascii="Times New Roman" w:hAnsi="Times New Roman" w:cs="Times New Roman"/>
          <w:sz w:val="24"/>
          <w:szCs w:val="24"/>
        </w:rPr>
        <w:t xml:space="preserve"> </w:t>
      </w:r>
      <w:r w:rsidRPr="00A767E6">
        <w:rPr>
          <w:rFonts w:ascii="Times New Roman" w:hAnsi="Times New Roman" w:cs="Times New Roman"/>
          <w:sz w:val="24"/>
          <w:szCs w:val="24"/>
        </w:rPr>
        <w:t xml:space="preserve">вязкости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(мПа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D7"/>
      </w:r>
      <w:r w:rsidRPr="00A767E6">
        <w:rPr>
          <w:rFonts w:ascii="Times New Roman" w:hAnsi="Times New Roman" w:cs="Times New Roman"/>
          <w:sz w:val="24"/>
          <w:szCs w:val="24"/>
        </w:rPr>
        <w:t xml:space="preserve">с) от плотности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67E6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767E6">
        <w:rPr>
          <w:rFonts w:ascii="Times New Roman" w:hAnsi="Times New Roman" w:cs="Times New Roman"/>
          <w:sz w:val="24"/>
          <w:szCs w:val="24"/>
        </w:rPr>
        <w:t>/м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67E6">
        <w:rPr>
          <w:rFonts w:ascii="Times New Roman" w:hAnsi="Times New Roman" w:cs="Times New Roman"/>
          <w:sz w:val="24"/>
          <w:szCs w:val="24"/>
        </w:rPr>
        <w:t>) при 20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67E6">
        <w:rPr>
          <w:rFonts w:ascii="Times New Roman" w:hAnsi="Times New Roman" w:cs="Times New Roman"/>
          <w:sz w:val="24"/>
          <w:szCs w:val="24"/>
        </w:rPr>
        <w:t>С и 50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9F359E">
        <w:rPr>
          <w:rFonts w:ascii="Times New Roman" w:hAnsi="Times New Roman" w:cs="Times New Roman"/>
          <w:sz w:val="24"/>
          <w:szCs w:val="24"/>
        </w:rPr>
        <w:t>С</w:t>
      </w:r>
      <w:r w:rsidRPr="00A767E6">
        <w:rPr>
          <w:rFonts w:ascii="Times New Roman" w:hAnsi="Times New Roman" w:cs="Times New Roman"/>
          <w:sz w:val="24"/>
          <w:szCs w:val="24"/>
        </w:rPr>
        <w:t xml:space="preserve">. Это </w:t>
      </w:r>
      <w:r w:rsidR="005E4835">
        <w:rPr>
          <w:rFonts w:ascii="Times New Roman" w:hAnsi="Times New Roman" w:cs="Times New Roman"/>
          <w:sz w:val="24"/>
          <w:szCs w:val="24"/>
        </w:rPr>
        <w:t>позволяет</w:t>
      </w:r>
      <w:r w:rsidR="00B066C2">
        <w:rPr>
          <w:rFonts w:ascii="Times New Roman" w:hAnsi="Times New Roman" w:cs="Times New Roman"/>
          <w:sz w:val="24"/>
          <w:szCs w:val="24"/>
        </w:rPr>
        <w:t xml:space="preserve"> пере</w:t>
      </w:r>
      <w:r w:rsidR="005E4835">
        <w:rPr>
          <w:rFonts w:ascii="Times New Roman" w:hAnsi="Times New Roman" w:cs="Times New Roman"/>
          <w:sz w:val="24"/>
          <w:szCs w:val="24"/>
        </w:rPr>
        <w:t>йти</w:t>
      </w:r>
      <w:r w:rsidRPr="00A767E6">
        <w:rPr>
          <w:rFonts w:ascii="Times New Roman" w:hAnsi="Times New Roman" w:cs="Times New Roman"/>
          <w:sz w:val="24"/>
          <w:szCs w:val="24"/>
        </w:rPr>
        <w:t xml:space="preserve"> от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(мПа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D7"/>
      </w:r>
      <w:r w:rsidRPr="00A767E6">
        <w:rPr>
          <w:rFonts w:ascii="Times New Roman" w:hAnsi="Times New Roman" w:cs="Times New Roman"/>
          <w:sz w:val="24"/>
          <w:szCs w:val="24"/>
        </w:rPr>
        <w:t>с)</w:t>
      </w:r>
      <w:r w:rsidR="00FC2B17">
        <w:rPr>
          <w:rFonts w:ascii="Times New Roman" w:hAnsi="Times New Roman" w:cs="Times New Roman"/>
          <w:sz w:val="24"/>
          <w:szCs w:val="24"/>
        </w:rPr>
        <w:t xml:space="preserve"> </w:t>
      </w:r>
      <w:r w:rsidRPr="00A767E6">
        <w:rPr>
          <w:rFonts w:ascii="Times New Roman" w:hAnsi="Times New Roman" w:cs="Times New Roman"/>
          <w:sz w:val="24"/>
          <w:szCs w:val="24"/>
        </w:rPr>
        <w:t xml:space="preserve">к кинематическим </w:t>
      </w:r>
      <w:r w:rsidR="00B066C2">
        <w:rPr>
          <w:rFonts w:ascii="Times New Roman" w:hAnsi="Times New Roman" w:cs="Times New Roman"/>
          <w:sz w:val="24"/>
          <w:szCs w:val="24"/>
        </w:rPr>
        <w:t xml:space="preserve">вязкостям </w:t>
      </w:r>
      <w:r w:rsidRPr="00A767E6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Pr="00A767E6">
        <w:rPr>
          <w:rFonts w:ascii="Times New Roman" w:hAnsi="Times New Roman" w:cs="Times New Roman"/>
          <w:sz w:val="24"/>
          <w:szCs w:val="24"/>
        </w:rPr>
        <w:t>(мм</w:t>
      </w:r>
      <w:proofErr w:type="gramStart"/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A767E6">
        <w:rPr>
          <w:rFonts w:ascii="Times New Roman" w:hAnsi="Times New Roman" w:cs="Times New Roman"/>
          <w:sz w:val="24"/>
          <w:szCs w:val="24"/>
        </w:rPr>
        <w:t>/с)</w:t>
      </w:r>
      <w:r w:rsidR="00FC2B17">
        <w:rPr>
          <w:rFonts w:ascii="Times New Roman" w:hAnsi="Times New Roman" w:cs="Times New Roman"/>
          <w:sz w:val="24"/>
          <w:szCs w:val="24"/>
        </w:rPr>
        <w:t xml:space="preserve"> используя соотношение </w:t>
      </w:r>
      <w:r w:rsidR="00FC2B17" w:rsidRPr="00A767E6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="00FC2B17">
        <w:rPr>
          <w:rFonts w:ascii="Times New Roman" w:hAnsi="Times New Roman" w:cs="Times New Roman"/>
          <w:sz w:val="24"/>
          <w:szCs w:val="24"/>
        </w:rPr>
        <w:t xml:space="preserve"> = </w:t>
      </w:r>
      <w:r w:rsidR="00FC2B17">
        <w:rPr>
          <w:rFonts w:ascii="Times New Roman" w:hAnsi="Times New Roman" w:cs="Times New Roman"/>
          <w:sz w:val="24"/>
          <w:szCs w:val="24"/>
        </w:rPr>
        <w:sym w:font="Symbol" w:char="F068"/>
      </w:r>
      <w:r w:rsidR="00FC2B17">
        <w:rPr>
          <w:rFonts w:ascii="Times New Roman" w:hAnsi="Times New Roman" w:cs="Times New Roman"/>
          <w:sz w:val="24"/>
          <w:szCs w:val="24"/>
        </w:rPr>
        <w:t>/</w:t>
      </w:r>
      <w:r w:rsidR="00FC2B17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.</w:t>
      </w:r>
    </w:p>
    <w:p w:rsidR="006937B1" w:rsidRDefault="006937B1" w:rsidP="006937B1">
      <w:pPr>
        <w:spacing w:after="0" w:line="360" w:lineRule="auto"/>
        <w:ind w:left="-74" w:right="-96" w:firstLine="782"/>
        <w:jc w:val="both"/>
        <w:rPr>
          <w:rFonts w:ascii="Times New Roman" w:hAnsi="Times New Roman" w:cs="Times New Roman"/>
          <w:sz w:val="24"/>
          <w:szCs w:val="24"/>
        </w:rPr>
      </w:pPr>
      <w:r w:rsidRPr="00A767E6">
        <w:rPr>
          <w:rFonts w:ascii="Times New Roman" w:hAnsi="Times New Roman" w:cs="Times New Roman"/>
          <w:sz w:val="24"/>
          <w:szCs w:val="24"/>
        </w:rPr>
        <w:t>Графики на рис.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67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A767E6">
        <w:rPr>
          <w:rFonts w:ascii="Times New Roman" w:hAnsi="Times New Roman" w:cs="Times New Roman"/>
          <w:sz w:val="24"/>
          <w:szCs w:val="24"/>
        </w:rPr>
        <w:t>нефт</w:t>
      </w:r>
      <w:r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Pr="00A767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67E6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имеют коэффициент корреляции </w:t>
      </w:r>
      <w:r w:rsidRPr="00A767E6">
        <w:rPr>
          <w:rFonts w:ascii="Times New Roman" w:hAnsi="Times New Roman" w:cs="Times New Roman"/>
          <w:sz w:val="24"/>
          <w:szCs w:val="24"/>
        </w:rPr>
        <w:t xml:space="preserve"> </w:t>
      </w:r>
      <w:r w:rsidRPr="00A767E6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767E6">
        <w:rPr>
          <w:rFonts w:ascii="Times New Roman" w:hAnsi="Times New Roman" w:cs="Times New Roman"/>
          <w:sz w:val="24"/>
          <w:szCs w:val="24"/>
        </w:rPr>
        <w:t xml:space="preserve"> = 0.836 </w:t>
      </w:r>
      <w:r>
        <w:rPr>
          <w:rFonts w:ascii="Times New Roman" w:hAnsi="Times New Roman" w:cs="Times New Roman"/>
          <w:sz w:val="24"/>
          <w:szCs w:val="24"/>
        </w:rPr>
        <w:t>и стандартную ошибку</w:t>
      </w:r>
      <w:r w:rsidRPr="00A767E6">
        <w:rPr>
          <w:rFonts w:ascii="Times New Roman" w:hAnsi="Times New Roman" w:cs="Times New Roman"/>
          <w:sz w:val="24"/>
          <w:szCs w:val="24"/>
        </w:rPr>
        <w:t xml:space="preserve">  </w:t>
      </w:r>
      <w:r w:rsidRPr="00A767E6">
        <w:rPr>
          <w:rFonts w:ascii="Times New Roman" w:hAnsi="Times New Roman" w:cs="Times New Roman"/>
          <w:i/>
          <w:sz w:val="24"/>
          <w:szCs w:val="24"/>
        </w:rPr>
        <w:t>S</w:t>
      </w:r>
      <w:r w:rsidRPr="00A767E6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767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Из графиков видно, что с ростом плотности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>
        <w:rPr>
          <w:rFonts w:ascii="Times New Roman" w:hAnsi="Times New Roman" w:cs="Times New Roman"/>
          <w:sz w:val="24"/>
          <w:szCs w:val="24"/>
        </w:rPr>
        <w:t xml:space="preserve"> вязкость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растет, причем данные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исследованным 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вписываются в массив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A767E6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C22B4">
        <w:rPr>
          <w:rFonts w:ascii="Times New Roman" w:hAnsi="Times New Roman" w:cs="Times New Roman"/>
          <w:sz w:val="24"/>
          <w:szCs w:val="24"/>
        </w:rPr>
        <w:t xml:space="preserve"> = 50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67E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7B1" w:rsidRDefault="006937B1" w:rsidP="00A8634E">
      <w:pPr>
        <w:spacing w:after="0" w:line="360" w:lineRule="auto"/>
        <w:ind w:left="-72" w:right="-99" w:firstLine="780"/>
        <w:jc w:val="both"/>
        <w:rPr>
          <w:rFonts w:ascii="Times New Roman" w:hAnsi="Times New Roman" w:cs="Times New Roman"/>
          <w:sz w:val="24"/>
          <w:szCs w:val="24"/>
        </w:rPr>
      </w:pPr>
    </w:p>
    <w:p w:rsidR="00A767E6" w:rsidRDefault="00A767E6" w:rsidP="00957085">
      <w:pPr>
        <w:spacing w:after="0" w:line="240" w:lineRule="auto"/>
        <w:ind w:left="-72" w:right="-99" w:firstLine="74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24000" cy="3620342"/>
            <wp:effectExtent l="19050" t="0" r="0" b="0"/>
            <wp:docPr id="12" name="Рисунок 6" descr="F:\СтатВьетнНефти7.02.19\LgВязкОтПлотност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СтатВьетнНефти7.02.19\LgВязкОтПлотности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591" b="1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0" cy="362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7E6" w:rsidRPr="00A767E6" w:rsidRDefault="00A767E6" w:rsidP="00957085">
      <w:pPr>
        <w:spacing w:after="0" w:line="240" w:lineRule="auto"/>
        <w:ind w:left="-74" w:right="-96" w:firstLine="74"/>
        <w:jc w:val="both"/>
        <w:rPr>
          <w:rFonts w:ascii="Times New Roman" w:hAnsi="Times New Roman" w:cs="Times New Roman"/>
          <w:sz w:val="24"/>
          <w:szCs w:val="24"/>
        </w:rPr>
      </w:pPr>
      <w:r w:rsidRPr="00A767E6">
        <w:rPr>
          <w:rFonts w:ascii="Times New Roman" w:hAnsi="Times New Roman" w:cs="Times New Roman"/>
          <w:sz w:val="24"/>
          <w:szCs w:val="24"/>
        </w:rPr>
        <w:t>Рис.</w:t>
      </w:r>
      <w:r w:rsidR="00B066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67E6">
        <w:rPr>
          <w:rFonts w:ascii="Times New Roman" w:hAnsi="Times New Roman" w:cs="Times New Roman"/>
          <w:sz w:val="24"/>
          <w:szCs w:val="24"/>
        </w:rPr>
        <w:t xml:space="preserve"> Зависимости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(мПа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D7"/>
      </w:r>
      <w:r w:rsidRPr="00A767E6">
        <w:rPr>
          <w:rFonts w:ascii="Times New Roman" w:hAnsi="Times New Roman" w:cs="Times New Roman"/>
          <w:sz w:val="24"/>
          <w:szCs w:val="24"/>
        </w:rPr>
        <w:t xml:space="preserve">с) от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67E6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767E6">
        <w:rPr>
          <w:rFonts w:ascii="Times New Roman" w:hAnsi="Times New Roman" w:cs="Times New Roman"/>
          <w:sz w:val="24"/>
          <w:szCs w:val="24"/>
        </w:rPr>
        <w:t>/м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67E6">
        <w:rPr>
          <w:rFonts w:ascii="Times New Roman" w:hAnsi="Times New Roman" w:cs="Times New Roman"/>
          <w:sz w:val="24"/>
          <w:szCs w:val="24"/>
        </w:rPr>
        <w:t>)</w:t>
      </w:r>
      <w:r w:rsidR="00FC2B17">
        <w:rPr>
          <w:rFonts w:ascii="Times New Roman" w:hAnsi="Times New Roman" w:cs="Times New Roman"/>
          <w:sz w:val="24"/>
          <w:szCs w:val="24"/>
        </w:rPr>
        <w:t>. К</w:t>
      </w:r>
      <w:r w:rsidRPr="00A767E6">
        <w:rPr>
          <w:rFonts w:ascii="Times New Roman" w:hAnsi="Times New Roman" w:cs="Times New Roman"/>
          <w:sz w:val="24"/>
          <w:szCs w:val="24"/>
        </w:rPr>
        <w:t>ривые</w:t>
      </w:r>
      <w:r w:rsidR="00FC2B17">
        <w:rPr>
          <w:rFonts w:ascii="Times New Roman" w:hAnsi="Times New Roman" w:cs="Times New Roman"/>
          <w:sz w:val="24"/>
          <w:szCs w:val="24"/>
        </w:rPr>
        <w:t>:</w:t>
      </w:r>
      <w:r w:rsidRPr="00A767E6">
        <w:rPr>
          <w:rFonts w:ascii="Times New Roman" w:hAnsi="Times New Roman" w:cs="Times New Roman"/>
          <w:sz w:val="24"/>
          <w:szCs w:val="24"/>
        </w:rPr>
        <w:t xml:space="preserve"> 1,2 - 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) при 20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67E6">
        <w:rPr>
          <w:rFonts w:ascii="Times New Roman" w:hAnsi="Times New Roman" w:cs="Times New Roman"/>
          <w:sz w:val="24"/>
          <w:szCs w:val="24"/>
        </w:rPr>
        <w:t xml:space="preserve">С для </w:t>
      </w:r>
      <w:proofErr w:type="spellStart"/>
      <w:r w:rsidRPr="00A767E6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A767E6">
        <w:rPr>
          <w:rFonts w:ascii="Times New Roman" w:hAnsi="Times New Roman" w:cs="Times New Roman"/>
          <w:sz w:val="24"/>
          <w:szCs w:val="24"/>
        </w:rPr>
        <w:t xml:space="preserve"> Поволжья и </w:t>
      </w:r>
      <w:r w:rsidR="00FC2B17">
        <w:rPr>
          <w:rFonts w:ascii="Times New Roman" w:hAnsi="Times New Roman" w:cs="Times New Roman"/>
          <w:sz w:val="24"/>
          <w:szCs w:val="24"/>
        </w:rPr>
        <w:t>З</w:t>
      </w:r>
      <w:r w:rsidR="004E11E2">
        <w:rPr>
          <w:rFonts w:ascii="Times New Roman" w:hAnsi="Times New Roman" w:cs="Times New Roman"/>
          <w:sz w:val="24"/>
          <w:szCs w:val="24"/>
        </w:rPr>
        <w:t>ап</w:t>
      </w:r>
      <w:r w:rsidR="00FC2B17">
        <w:rPr>
          <w:rFonts w:ascii="Times New Roman" w:hAnsi="Times New Roman" w:cs="Times New Roman"/>
          <w:sz w:val="24"/>
          <w:szCs w:val="24"/>
        </w:rPr>
        <w:t xml:space="preserve">. </w:t>
      </w:r>
      <w:r w:rsidRPr="00A767E6">
        <w:rPr>
          <w:rFonts w:ascii="Times New Roman" w:hAnsi="Times New Roman" w:cs="Times New Roman"/>
          <w:sz w:val="24"/>
          <w:szCs w:val="24"/>
        </w:rPr>
        <w:t>Сибири, 3,4 -</w:t>
      </w:r>
      <w:r w:rsidR="00FC2B17">
        <w:rPr>
          <w:rFonts w:ascii="Times New Roman" w:hAnsi="Times New Roman" w:cs="Times New Roman"/>
          <w:sz w:val="24"/>
          <w:szCs w:val="24"/>
        </w:rPr>
        <w:t xml:space="preserve">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) при 50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67E6">
        <w:rPr>
          <w:rFonts w:ascii="Times New Roman" w:hAnsi="Times New Roman" w:cs="Times New Roman"/>
          <w:sz w:val="24"/>
          <w:szCs w:val="24"/>
        </w:rPr>
        <w:t>С</w:t>
      </w:r>
      <w:r w:rsidR="00FC2B17">
        <w:rPr>
          <w:rFonts w:ascii="Times New Roman" w:hAnsi="Times New Roman" w:cs="Times New Roman"/>
          <w:sz w:val="24"/>
          <w:szCs w:val="24"/>
        </w:rPr>
        <w:t xml:space="preserve">; </w:t>
      </w:r>
      <w:r w:rsidRPr="00A767E6">
        <w:rPr>
          <w:rFonts w:ascii="Times New Roman" w:hAnsi="Times New Roman" w:cs="Times New Roman"/>
          <w:sz w:val="24"/>
          <w:szCs w:val="24"/>
        </w:rPr>
        <w:t xml:space="preserve"> 5 точки</w:t>
      </w:r>
      <w:proofErr w:type="gramStart"/>
      <w:r w:rsidRPr="00A767E6">
        <w:rPr>
          <w:rFonts w:ascii="Times New Roman" w:hAnsi="Times New Roman" w:cs="Times New Roman"/>
          <w:sz w:val="24"/>
          <w:szCs w:val="24"/>
        </w:rPr>
        <w:t xml:space="preserve"> (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B7"/>
      </w:r>
      <w:r w:rsidRPr="00A767E6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End"/>
      <w:r w:rsidRPr="00A767E6">
        <w:rPr>
          <w:rFonts w:ascii="Times New Roman" w:hAnsi="Times New Roman" w:cs="Times New Roman"/>
          <w:sz w:val="24"/>
          <w:szCs w:val="24"/>
        </w:rPr>
        <w:t>исследованные нами нефти</w:t>
      </w:r>
      <w:r w:rsidR="004E11E2" w:rsidRPr="004E11E2">
        <w:rPr>
          <w:rFonts w:ascii="Times New Roman" w:hAnsi="Times New Roman" w:cs="Times New Roman"/>
          <w:sz w:val="24"/>
          <w:szCs w:val="24"/>
        </w:rPr>
        <w:t xml:space="preserve"> </w:t>
      </w:r>
      <w:r w:rsidR="004E11E2">
        <w:rPr>
          <w:rFonts w:ascii="Times New Roman" w:hAnsi="Times New Roman" w:cs="Times New Roman"/>
          <w:sz w:val="24"/>
          <w:szCs w:val="24"/>
          <w:lang w:val="en-US"/>
        </w:rPr>
        <w:t>Bach</w:t>
      </w:r>
      <w:r w:rsidR="004E11E2" w:rsidRPr="004E11E2">
        <w:rPr>
          <w:rFonts w:ascii="Times New Roman" w:hAnsi="Times New Roman" w:cs="Times New Roman"/>
          <w:sz w:val="24"/>
          <w:szCs w:val="24"/>
        </w:rPr>
        <w:t xml:space="preserve"> </w:t>
      </w:r>
      <w:r w:rsidR="004E11E2"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A767E6">
        <w:rPr>
          <w:rFonts w:ascii="Times New Roman" w:hAnsi="Times New Roman" w:cs="Times New Roman"/>
          <w:sz w:val="24"/>
          <w:szCs w:val="24"/>
        </w:rPr>
        <w:t>.</w:t>
      </w:r>
    </w:p>
    <w:p w:rsidR="006937B1" w:rsidRDefault="006937B1" w:rsidP="005E4835">
      <w:pPr>
        <w:spacing w:after="0" w:line="360" w:lineRule="auto"/>
        <w:ind w:left="-74" w:right="-96" w:firstLine="74"/>
        <w:jc w:val="both"/>
        <w:rPr>
          <w:rFonts w:ascii="Times New Roman" w:hAnsi="Times New Roman" w:cs="Times New Roman"/>
          <w:sz w:val="24"/>
          <w:szCs w:val="24"/>
        </w:rPr>
      </w:pPr>
    </w:p>
    <w:p w:rsidR="00A8634E" w:rsidRDefault="00BC22B4" w:rsidP="00A863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34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8000" cy="4344390"/>
            <wp:effectExtent l="19050" t="0" r="0" b="0"/>
            <wp:docPr id="3" name="Рисунок 1" descr="F:\СтатВьетнНефти7.02.19\ВязкТ12ОтАсфальт12.03.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татВьетнНефти7.02.19\ВязкТ12ОтАсфальт12.03.19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46" t="2683" r="1323" b="1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00" cy="434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34E" w:rsidRPr="00755E7F" w:rsidRDefault="00A8634E" w:rsidP="00A86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B11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4C0B11">
        <w:rPr>
          <w:rFonts w:ascii="Times New Roman" w:hAnsi="Times New Roman" w:cs="Times New Roman"/>
          <w:sz w:val="24"/>
          <w:szCs w:val="24"/>
        </w:rPr>
        <w:t xml:space="preserve"> Зависимости вязкости </w:t>
      </w:r>
      <w:r>
        <w:rPr>
          <w:rFonts w:ascii="Times New Roman" w:hAnsi="Times New Roman" w:cs="Times New Roman"/>
          <w:sz w:val="24"/>
          <w:szCs w:val="24"/>
        </w:rPr>
        <w:t xml:space="preserve">исследованные нами </w:t>
      </w:r>
      <w:proofErr w:type="spellStart"/>
      <w:r w:rsidRPr="004C0B11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B11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при 50</w:t>
      </w:r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C0B1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кривая 1 зеленые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4C0B11">
        <w:rPr>
          <w:rFonts w:ascii="Times New Roman" w:hAnsi="Times New Roman" w:cs="Times New Roman"/>
          <w:sz w:val="24"/>
          <w:szCs w:val="24"/>
        </w:rPr>
        <w:t>) и 70</w:t>
      </w:r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C0B11">
        <w:rPr>
          <w:rFonts w:ascii="Times New Roman" w:hAnsi="Times New Roman" w:cs="Times New Roman"/>
          <w:sz w:val="24"/>
          <w:szCs w:val="24"/>
        </w:rPr>
        <w:t>С (</w:t>
      </w:r>
      <w:r>
        <w:rPr>
          <w:rFonts w:ascii="Times New Roman" w:hAnsi="Times New Roman" w:cs="Times New Roman"/>
          <w:sz w:val="24"/>
          <w:szCs w:val="24"/>
        </w:rPr>
        <w:t xml:space="preserve">кривая 2, </w:t>
      </w:r>
      <w:r w:rsidRPr="004C0B11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асные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4C0B11">
        <w:rPr>
          <w:rFonts w:ascii="Times New Roman" w:hAnsi="Times New Roman" w:cs="Times New Roman"/>
          <w:sz w:val="24"/>
          <w:szCs w:val="24"/>
        </w:rPr>
        <w:t xml:space="preserve">)  от содержания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времена </w:t>
      </w:r>
      <w:r w:rsidRPr="00755E7F">
        <w:rPr>
          <w:rFonts w:ascii="Times New Roman" w:hAnsi="Times New Roman" w:cs="Times New Roman"/>
          <w:sz w:val="24"/>
          <w:szCs w:val="24"/>
        </w:rPr>
        <w:t>релаксации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EB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Pr="00412C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,2А</w:t>
      </w:r>
      <w:r>
        <w:rPr>
          <w:rFonts w:ascii="Times New Roman" w:hAnsi="Times New Roman" w:cs="Times New Roman"/>
          <w:sz w:val="24"/>
          <w:szCs w:val="24"/>
        </w:rPr>
        <w:t xml:space="preserve"> (кривые 3,4) и  корреляции </w:t>
      </w:r>
      <w:r>
        <w:rPr>
          <w:rFonts w:ascii="Times New Roman" w:hAnsi="Times New Roman" w:cs="Times New Roman"/>
          <w:sz w:val="24"/>
          <w:szCs w:val="24"/>
        </w:rPr>
        <w:sym w:font="Symbol" w:char="F068"/>
      </w:r>
      <w:r w:rsidRPr="00412CEB">
        <w:rPr>
          <w:rFonts w:ascii="Times New Roman" w:hAnsi="Times New Roman" w:cs="Times New Roman"/>
          <w:i/>
          <w:sz w:val="24"/>
          <w:szCs w:val="24"/>
        </w:rPr>
        <w:t>Т</w:t>
      </w:r>
      <w:r w:rsidRPr="00412C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,2А</w:t>
      </w:r>
      <w:r w:rsidRPr="0006082A">
        <w:rPr>
          <w:rFonts w:ascii="Times New Roman" w:hAnsi="Times New Roman" w:cs="Times New Roman"/>
          <w:sz w:val="24"/>
          <w:szCs w:val="24"/>
        </w:rPr>
        <w:t>/</w:t>
      </w:r>
      <w:r w:rsidRPr="0006082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6082A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(кривые 5,6</w:t>
      </w:r>
      <w:r w:rsidR="005E4835">
        <w:rPr>
          <w:rFonts w:ascii="Times New Roman" w:hAnsi="Times New Roman" w:cs="Times New Roman"/>
          <w:sz w:val="24"/>
          <w:szCs w:val="24"/>
        </w:rPr>
        <w:t>, будут обсуждены ниже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5E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4835" w:rsidRDefault="005E4835" w:rsidP="00B958CE">
      <w:pPr>
        <w:spacing w:after="0" w:line="360" w:lineRule="auto"/>
        <w:ind w:left="-74" w:right="-96" w:firstLine="74"/>
        <w:jc w:val="both"/>
        <w:rPr>
          <w:rFonts w:ascii="Times New Roman" w:hAnsi="Times New Roman" w:cs="Times New Roman"/>
          <w:sz w:val="24"/>
          <w:szCs w:val="24"/>
        </w:rPr>
      </w:pPr>
    </w:p>
    <w:p w:rsidR="00A8634E" w:rsidRPr="00602A98" w:rsidRDefault="00BC22B4" w:rsidP="00B958CE">
      <w:pPr>
        <w:spacing w:after="0" w:line="360" w:lineRule="auto"/>
        <w:ind w:left="-74" w:right="-96" w:firstLine="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</w:t>
      </w:r>
      <w:r w:rsidRPr="004C0B11">
        <w:rPr>
          <w:rFonts w:ascii="Times New Roman" w:hAnsi="Times New Roman" w:cs="Times New Roman"/>
          <w:sz w:val="24"/>
          <w:szCs w:val="24"/>
        </w:rPr>
        <w:t>ис.</w:t>
      </w:r>
      <w:r w:rsidR="00A8634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0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представлены з</w:t>
      </w:r>
      <w:r w:rsidRPr="004C0B11">
        <w:rPr>
          <w:rFonts w:ascii="Times New Roman" w:hAnsi="Times New Roman" w:cs="Times New Roman"/>
          <w:sz w:val="24"/>
          <w:szCs w:val="24"/>
        </w:rPr>
        <w:t xml:space="preserve">ависимости </w:t>
      </w:r>
      <w:r>
        <w:rPr>
          <w:rFonts w:ascii="Times New Roman" w:hAnsi="Times New Roman" w:cs="Times New Roman"/>
          <w:sz w:val="24"/>
          <w:szCs w:val="24"/>
        </w:rPr>
        <w:t>кине</w:t>
      </w:r>
      <w:r w:rsidR="00A8634E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 xml:space="preserve">тических </w:t>
      </w:r>
      <w:r w:rsidRPr="004C0B11">
        <w:rPr>
          <w:rFonts w:ascii="Times New Roman" w:hAnsi="Times New Roman" w:cs="Times New Roman"/>
          <w:sz w:val="24"/>
          <w:szCs w:val="24"/>
        </w:rPr>
        <w:t>вязкост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C0B11">
        <w:rPr>
          <w:rFonts w:ascii="Times New Roman" w:hAnsi="Times New Roman" w:cs="Times New Roman"/>
          <w:sz w:val="24"/>
          <w:szCs w:val="24"/>
        </w:rPr>
        <w:t xml:space="preserve"> </w:t>
      </w:r>
      <w:r w:rsidR="009F359E" w:rsidRPr="00602A98">
        <w:rPr>
          <w:rFonts w:ascii="Times New Roman" w:hAnsi="Times New Roman" w:cs="Times New Roman"/>
          <w:sz w:val="24"/>
          <w:szCs w:val="24"/>
        </w:rPr>
        <w:sym w:font="Symbol" w:char="F06E"/>
      </w:r>
      <w:r w:rsidR="009F359E" w:rsidRPr="00602A98">
        <w:rPr>
          <w:rFonts w:ascii="Times New Roman" w:hAnsi="Times New Roman" w:cs="Times New Roman"/>
          <w:sz w:val="24"/>
          <w:szCs w:val="24"/>
        </w:rPr>
        <w:t>(мм</w:t>
      </w:r>
      <w:proofErr w:type="gramStart"/>
      <w:r w:rsidR="009F359E" w:rsidRPr="00602A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9F359E" w:rsidRPr="00602A98">
        <w:rPr>
          <w:rFonts w:ascii="Times New Roman" w:hAnsi="Times New Roman" w:cs="Times New Roman"/>
          <w:sz w:val="24"/>
          <w:szCs w:val="24"/>
        </w:rPr>
        <w:t xml:space="preserve">/с) </w:t>
      </w:r>
      <w:proofErr w:type="spellStart"/>
      <w:r w:rsidRPr="004C0B11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</w:t>
      </w:r>
      <w:r w:rsidR="00E976E6">
        <w:rPr>
          <w:rFonts w:ascii="Times New Roman" w:hAnsi="Times New Roman" w:cs="Times New Roman"/>
          <w:sz w:val="24"/>
          <w:szCs w:val="24"/>
        </w:rPr>
        <w:t>№4, 3 и 2</w:t>
      </w:r>
      <w:r w:rsidRPr="004C0B11">
        <w:rPr>
          <w:rFonts w:ascii="Times New Roman" w:hAnsi="Times New Roman" w:cs="Times New Roman"/>
          <w:sz w:val="24"/>
          <w:szCs w:val="24"/>
        </w:rPr>
        <w:t xml:space="preserve"> при 50</w:t>
      </w:r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C0B1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и 70</w:t>
      </w:r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C0B11">
        <w:rPr>
          <w:rFonts w:ascii="Times New Roman" w:hAnsi="Times New Roman" w:cs="Times New Roman"/>
          <w:sz w:val="24"/>
          <w:szCs w:val="24"/>
        </w:rPr>
        <w:t>С от</w:t>
      </w:r>
      <w:r w:rsidR="00A8634E">
        <w:rPr>
          <w:rFonts w:ascii="Times New Roman" w:hAnsi="Times New Roman" w:cs="Times New Roman"/>
          <w:sz w:val="24"/>
          <w:szCs w:val="24"/>
        </w:rPr>
        <w:t xml:space="preserve"> концентрации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 w:rsidR="009F359E">
        <w:rPr>
          <w:rFonts w:ascii="Times New Roman" w:hAnsi="Times New Roman" w:cs="Times New Roman"/>
          <w:sz w:val="24"/>
          <w:szCs w:val="24"/>
        </w:rPr>
        <w:t xml:space="preserve"> (вместе с параметрами </w:t>
      </w:r>
      <w:proofErr w:type="spellStart"/>
      <w:r w:rsidR="009F359E">
        <w:rPr>
          <w:rFonts w:ascii="Times New Roman" w:hAnsi="Times New Roman" w:cs="Times New Roman"/>
          <w:sz w:val="24"/>
          <w:szCs w:val="24"/>
        </w:rPr>
        <w:t>ПМР-релаксации</w:t>
      </w:r>
      <w:proofErr w:type="spellEnd"/>
      <w:r w:rsidR="009F359E">
        <w:rPr>
          <w:rFonts w:ascii="Times New Roman" w:hAnsi="Times New Roman" w:cs="Times New Roman"/>
          <w:sz w:val="24"/>
          <w:szCs w:val="24"/>
        </w:rPr>
        <w:t>, которые</w:t>
      </w:r>
      <w:r w:rsidR="00E976E6">
        <w:rPr>
          <w:rFonts w:ascii="Times New Roman" w:hAnsi="Times New Roman" w:cs="Times New Roman"/>
          <w:sz w:val="24"/>
          <w:szCs w:val="24"/>
        </w:rPr>
        <w:t xml:space="preserve"> будут</w:t>
      </w:r>
      <w:r w:rsidR="009F359E">
        <w:rPr>
          <w:rFonts w:ascii="Times New Roman" w:hAnsi="Times New Roman" w:cs="Times New Roman"/>
          <w:sz w:val="24"/>
          <w:szCs w:val="24"/>
        </w:rPr>
        <w:t xml:space="preserve"> обсуждены позже)</w:t>
      </w:r>
      <w:r w:rsidR="009F359E" w:rsidRPr="00602A98">
        <w:rPr>
          <w:rFonts w:ascii="Times New Roman" w:hAnsi="Times New Roman" w:cs="Times New Roman"/>
          <w:sz w:val="24"/>
          <w:szCs w:val="24"/>
        </w:rPr>
        <w:t xml:space="preserve">. </w:t>
      </w:r>
      <w:r w:rsidR="00A8634E" w:rsidRPr="00602A98">
        <w:rPr>
          <w:rFonts w:ascii="Times New Roman" w:hAnsi="Times New Roman" w:cs="Times New Roman"/>
          <w:sz w:val="24"/>
          <w:szCs w:val="24"/>
        </w:rPr>
        <w:t xml:space="preserve">Они описываются </w:t>
      </w:r>
      <w:r w:rsidR="00A8634E">
        <w:rPr>
          <w:rFonts w:ascii="Times New Roman" w:hAnsi="Times New Roman" w:cs="Times New Roman"/>
          <w:sz w:val="24"/>
          <w:szCs w:val="24"/>
        </w:rPr>
        <w:t xml:space="preserve">с </w:t>
      </w:r>
      <w:r w:rsidR="00A8634E" w:rsidRPr="00602A98">
        <w:rPr>
          <w:rFonts w:ascii="Times New Roman" w:hAnsi="Times New Roman" w:cs="Times New Roman"/>
          <w:i/>
          <w:sz w:val="24"/>
          <w:szCs w:val="24"/>
        </w:rPr>
        <w:t>R</w:t>
      </w:r>
      <w:r w:rsidR="00A8634E" w:rsidRPr="00602A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8634E" w:rsidRPr="00602A98">
        <w:rPr>
          <w:rFonts w:ascii="Times New Roman" w:hAnsi="Times New Roman" w:cs="Times New Roman"/>
          <w:sz w:val="24"/>
          <w:szCs w:val="24"/>
        </w:rPr>
        <w:t xml:space="preserve"> = 0.9</w:t>
      </w:r>
      <w:r w:rsidR="00A8634E">
        <w:rPr>
          <w:rFonts w:ascii="Times New Roman" w:hAnsi="Times New Roman" w:cs="Times New Roman"/>
          <w:sz w:val="24"/>
          <w:szCs w:val="24"/>
        </w:rPr>
        <w:t>8 и</w:t>
      </w:r>
      <w:r w:rsidR="00A8634E" w:rsidRPr="00602A98">
        <w:rPr>
          <w:rFonts w:ascii="Times New Roman" w:hAnsi="Times New Roman" w:cs="Times New Roman"/>
          <w:sz w:val="24"/>
          <w:szCs w:val="24"/>
        </w:rPr>
        <w:t xml:space="preserve"> </w:t>
      </w:r>
      <w:r w:rsidR="00A8634E" w:rsidRPr="00602A98">
        <w:rPr>
          <w:rFonts w:ascii="Times New Roman" w:hAnsi="Times New Roman" w:cs="Times New Roman"/>
          <w:i/>
          <w:sz w:val="24"/>
          <w:szCs w:val="24"/>
        </w:rPr>
        <w:t>S</w:t>
      </w:r>
      <w:r w:rsidR="00A8634E" w:rsidRPr="00602A98">
        <w:rPr>
          <w:rFonts w:ascii="Times New Roman" w:hAnsi="Times New Roman" w:cs="Times New Roman"/>
          <w:sz w:val="24"/>
          <w:szCs w:val="24"/>
        </w:rPr>
        <w:t xml:space="preserve"> = 0.</w:t>
      </w:r>
      <w:r w:rsidR="00A8634E">
        <w:rPr>
          <w:rFonts w:ascii="Times New Roman" w:hAnsi="Times New Roman" w:cs="Times New Roman"/>
          <w:sz w:val="24"/>
          <w:szCs w:val="24"/>
        </w:rPr>
        <w:t>5</w:t>
      </w:r>
      <w:r w:rsidR="00A8634E" w:rsidRPr="00602A98">
        <w:rPr>
          <w:rFonts w:ascii="Times New Roman" w:hAnsi="Times New Roman" w:cs="Times New Roman"/>
          <w:sz w:val="24"/>
          <w:szCs w:val="24"/>
        </w:rPr>
        <w:t xml:space="preserve">   уравнениями:</w:t>
      </w:r>
    </w:p>
    <w:p w:rsidR="00A8634E" w:rsidRPr="00602A98" w:rsidRDefault="00A8634E" w:rsidP="00A8634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2A98">
        <w:rPr>
          <w:rFonts w:ascii="Times New Roman" w:hAnsi="Times New Roman" w:cs="Times New Roman"/>
          <w:sz w:val="24"/>
          <w:szCs w:val="24"/>
        </w:rPr>
        <w:sym w:font="Symbol" w:char="F06E"/>
      </w:r>
      <w:r w:rsidRPr="00602A98">
        <w:rPr>
          <w:rFonts w:ascii="Times New Roman" w:hAnsi="Times New Roman" w:cs="Times New Roman"/>
          <w:sz w:val="24"/>
          <w:szCs w:val="24"/>
        </w:rPr>
        <w:t>(мм</w:t>
      </w:r>
      <w:proofErr w:type="gramStart"/>
      <w:r w:rsidRPr="00602A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02A98">
        <w:rPr>
          <w:rFonts w:ascii="Times New Roman" w:hAnsi="Times New Roman" w:cs="Times New Roman"/>
          <w:sz w:val="24"/>
          <w:szCs w:val="24"/>
        </w:rPr>
        <w:t>/с) = 5.41ехр(0.115</w:t>
      </w:r>
      <w:r w:rsidRPr="00602A98">
        <w:rPr>
          <w:rFonts w:ascii="Times New Roman" w:hAnsi="Times New Roman" w:cs="Times New Roman"/>
          <w:i/>
          <w:sz w:val="24"/>
          <w:szCs w:val="24"/>
        </w:rPr>
        <w:t>Асф</w:t>
      </w:r>
      <w:r w:rsidRPr="00602A98">
        <w:rPr>
          <w:rFonts w:ascii="Times New Roman" w:hAnsi="Times New Roman" w:cs="Times New Roman"/>
          <w:sz w:val="24"/>
          <w:szCs w:val="24"/>
        </w:rPr>
        <w:t xml:space="preserve">)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02A98">
        <w:rPr>
          <w:rFonts w:ascii="Times New Roman" w:hAnsi="Times New Roman" w:cs="Times New Roman"/>
          <w:sz w:val="24"/>
          <w:szCs w:val="24"/>
        </w:rPr>
        <w:t>при 50</w:t>
      </w:r>
      <w:r w:rsidRPr="00602A9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02A98">
        <w:rPr>
          <w:rFonts w:ascii="Times New Roman" w:hAnsi="Times New Roman" w:cs="Times New Roman"/>
          <w:sz w:val="24"/>
          <w:szCs w:val="24"/>
        </w:rPr>
        <w:t xml:space="preserve">С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02A9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02A98">
        <w:rPr>
          <w:rFonts w:ascii="Times New Roman" w:hAnsi="Times New Roman" w:cs="Times New Roman"/>
          <w:sz w:val="24"/>
          <w:szCs w:val="24"/>
        </w:rPr>
        <w:t>)</w:t>
      </w:r>
    </w:p>
    <w:p w:rsidR="00A8634E" w:rsidRDefault="00A8634E" w:rsidP="00A8634E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02A98">
        <w:rPr>
          <w:rFonts w:ascii="Times New Roman" w:hAnsi="Times New Roman" w:cs="Times New Roman"/>
          <w:sz w:val="24"/>
          <w:szCs w:val="24"/>
        </w:rPr>
        <w:sym w:font="Symbol" w:char="F06E"/>
      </w:r>
      <w:r w:rsidRPr="00602A98">
        <w:rPr>
          <w:rFonts w:ascii="Times New Roman" w:hAnsi="Times New Roman" w:cs="Times New Roman"/>
          <w:sz w:val="24"/>
          <w:szCs w:val="24"/>
        </w:rPr>
        <w:t>(мм</w:t>
      </w:r>
      <w:proofErr w:type="gramStart"/>
      <w:r w:rsidRPr="00602A9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02A98">
        <w:rPr>
          <w:rFonts w:ascii="Times New Roman" w:hAnsi="Times New Roman" w:cs="Times New Roman"/>
          <w:sz w:val="24"/>
          <w:szCs w:val="24"/>
        </w:rPr>
        <w:t>/с) = 2.31ехр(0.1394</w:t>
      </w:r>
      <w:r w:rsidRPr="009F359E">
        <w:rPr>
          <w:rFonts w:ascii="Times New Roman" w:hAnsi="Times New Roman" w:cs="Times New Roman"/>
          <w:i/>
          <w:sz w:val="24"/>
          <w:szCs w:val="24"/>
        </w:rPr>
        <w:t>Асф</w:t>
      </w:r>
      <w:r w:rsidRPr="00602A98">
        <w:rPr>
          <w:rFonts w:ascii="Times New Roman" w:hAnsi="Times New Roman" w:cs="Times New Roman"/>
          <w:sz w:val="24"/>
          <w:szCs w:val="24"/>
        </w:rPr>
        <w:t>)   при 70</w:t>
      </w:r>
      <w:r w:rsidRPr="00602A9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602A9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(4</w:t>
      </w:r>
      <w:r w:rsidRPr="00602A98">
        <w:rPr>
          <w:rFonts w:ascii="Times New Roman" w:hAnsi="Times New Roman" w:cs="Times New Roman"/>
          <w:sz w:val="24"/>
          <w:szCs w:val="24"/>
        </w:rPr>
        <w:t>)</w:t>
      </w:r>
    </w:p>
    <w:p w:rsidR="00A8634E" w:rsidRDefault="00A8634E" w:rsidP="005E48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рис.2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.(3,4) видно, что </w:t>
      </w:r>
      <w:r w:rsidRPr="00602A98">
        <w:rPr>
          <w:rFonts w:ascii="Times New Roman" w:hAnsi="Times New Roman" w:cs="Times New Roman"/>
          <w:sz w:val="24"/>
          <w:szCs w:val="24"/>
        </w:rPr>
        <w:sym w:font="Symbol" w:char="F06E"/>
      </w:r>
      <w:r>
        <w:rPr>
          <w:rFonts w:ascii="Times New Roman" w:hAnsi="Times New Roman" w:cs="Times New Roman"/>
          <w:sz w:val="24"/>
          <w:szCs w:val="24"/>
        </w:rPr>
        <w:t xml:space="preserve"> экспоненциально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пропорциональна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835">
        <w:rPr>
          <w:rFonts w:ascii="Times New Roman" w:hAnsi="Times New Roman" w:cs="Times New Roman"/>
          <w:sz w:val="24"/>
          <w:szCs w:val="24"/>
        </w:rPr>
        <w:t xml:space="preserve">концентрации </w:t>
      </w:r>
      <w:proofErr w:type="spellStart"/>
      <w:r w:rsidRPr="009F359E"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23FFA" w:rsidRDefault="00023FFA" w:rsidP="00023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3FFA" w:rsidRDefault="00023FFA" w:rsidP="00023F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A0C">
        <w:rPr>
          <w:rFonts w:ascii="Times New Roman" w:hAnsi="Times New Roman" w:cs="Times New Roman"/>
          <w:b/>
          <w:sz w:val="24"/>
          <w:szCs w:val="24"/>
        </w:rPr>
        <w:t>Анализ</w:t>
      </w:r>
      <w:r w:rsidRPr="00D77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A0C">
        <w:rPr>
          <w:rFonts w:ascii="Times New Roman" w:hAnsi="Times New Roman" w:cs="Times New Roman"/>
          <w:b/>
          <w:sz w:val="24"/>
          <w:szCs w:val="24"/>
        </w:rPr>
        <w:t>нефтей</w:t>
      </w:r>
      <w:proofErr w:type="spellEnd"/>
      <w:r w:rsidRPr="00D77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6A0C">
        <w:rPr>
          <w:rFonts w:ascii="Times New Roman" w:hAnsi="Times New Roman" w:cs="Times New Roman"/>
          <w:b/>
          <w:sz w:val="24"/>
          <w:szCs w:val="24"/>
        </w:rPr>
        <w:t>методом</w:t>
      </w:r>
      <w:r w:rsidRPr="00D7745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6A0C">
        <w:rPr>
          <w:rFonts w:ascii="Times New Roman" w:hAnsi="Times New Roman" w:cs="Times New Roman"/>
          <w:b/>
          <w:sz w:val="24"/>
          <w:szCs w:val="24"/>
        </w:rPr>
        <w:t>ПМР</w:t>
      </w:r>
      <w:r w:rsidRPr="00D7745D">
        <w:rPr>
          <w:rFonts w:ascii="Times New Roman" w:hAnsi="Times New Roman" w:cs="Times New Roman"/>
          <w:b/>
          <w:sz w:val="24"/>
          <w:szCs w:val="24"/>
        </w:rPr>
        <w:t>-</w:t>
      </w:r>
      <w:r w:rsidRPr="00BE6A0C">
        <w:rPr>
          <w:rFonts w:ascii="Times New Roman" w:hAnsi="Times New Roman" w:cs="Times New Roman"/>
          <w:b/>
          <w:sz w:val="24"/>
          <w:szCs w:val="24"/>
        </w:rPr>
        <w:t>релаксометрии</w:t>
      </w:r>
      <w:proofErr w:type="spellEnd"/>
    </w:p>
    <w:p w:rsidR="00502FF2" w:rsidRPr="00D7745D" w:rsidRDefault="00502FF2" w:rsidP="00023F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23FFA" w:rsidRPr="00B958CE" w:rsidRDefault="00502FF2" w:rsidP="00E976E6">
      <w:pPr>
        <w:spacing w:after="0" w:line="360" w:lineRule="auto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45D">
        <w:rPr>
          <w:rFonts w:ascii="Times New Roman" w:hAnsi="Times New Roman" w:cs="Times New Roman"/>
          <w:sz w:val="24"/>
          <w:szCs w:val="24"/>
        </w:rPr>
        <w:t xml:space="preserve">Метод </w:t>
      </w:r>
      <w:proofErr w:type="spellStart"/>
      <w:r w:rsidRPr="00D7745D">
        <w:rPr>
          <w:rFonts w:ascii="Times New Roman" w:hAnsi="Times New Roman" w:cs="Times New Roman"/>
          <w:sz w:val="24"/>
          <w:szCs w:val="24"/>
        </w:rPr>
        <w:t>ПМР</w:t>
      </w:r>
      <w:r w:rsidR="00E976E6">
        <w:rPr>
          <w:rFonts w:ascii="Times New Roman" w:hAnsi="Times New Roman" w:cs="Times New Roman"/>
          <w:sz w:val="24"/>
          <w:szCs w:val="24"/>
        </w:rPr>
        <w:t>-релаксометрии</w:t>
      </w:r>
      <w:proofErr w:type="spellEnd"/>
      <w:r w:rsidR="00E976E6">
        <w:rPr>
          <w:rFonts w:ascii="Times New Roman" w:hAnsi="Times New Roman" w:cs="Times New Roman"/>
          <w:sz w:val="24"/>
          <w:szCs w:val="24"/>
        </w:rPr>
        <w:t xml:space="preserve"> (ПМРР)</w:t>
      </w:r>
      <w:r w:rsidRPr="00D7745D">
        <w:rPr>
          <w:rFonts w:ascii="Times New Roman" w:hAnsi="Times New Roman" w:cs="Times New Roman"/>
          <w:sz w:val="24"/>
          <w:szCs w:val="24"/>
        </w:rPr>
        <w:t xml:space="preserve"> находит все большее </w:t>
      </w:r>
      <w:proofErr w:type="gramStart"/>
      <w:r w:rsidRPr="00D7745D">
        <w:rPr>
          <w:rFonts w:ascii="Times New Roman" w:hAnsi="Times New Roman" w:cs="Times New Roman"/>
          <w:sz w:val="24"/>
          <w:szCs w:val="24"/>
        </w:rPr>
        <w:t>применение</w:t>
      </w:r>
      <w:proofErr w:type="gramEnd"/>
      <w:r w:rsidRPr="00D7745D">
        <w:rPr>
          <w:rFonts w:ascii="Times New Roman" w:hAnsi="Times New Roman" w:cs="Times New Roman"/>
          <w:sz w:val="24"/>
          <w:szCs w:val="24"/>
        </w:rPr>
        <w:t xml:space="preserve"> как для научных исследований, так и в технологии добычи </w:t>
      </w:r>
      <w:r w:rsidR="007A0315" w:rsidRPr="00D7745D">
        <w:rPr>
          <w:rFonts w:ascii="Times New Roman" w:hAnsi="Times New Roman" w:cs="Times New Roman"/>
          <w:sz w:val="24"/>
          <w:szCs w:val="24"/>
        </w:rPr>
        <w:t xml:space="preserve">для характеристики </w:t>
      </w:r>
      <w:r w:rsidRPr="00D7745D">
        <w:rPr>
          <w:rFonts w:ascii="Times New Roman" w:hAnsi="Times New Roman" w:cs="Times New Roman"/>
          <w:sz w:val="24"/>
          <w:szCs w:val="24"/>
        </w:rPr>
        <w:t xml:space="preserve">нефти </w:t>
      </w:r>
      <w:r w:rsidR="00023FFA" w:rsidRPr="00D7745D">
        <w:rPr>
          <w:rFonts w:ascii="Times New Roman" w:hAnsi="Times New Roman" w:cs="Times New Roman"/>
          <w:sz w:val="24"/>
          <w:szCs w:val="24"/>
        </w:rPr>
        <w:t>[</w:t>
      </w:r>
      <w:r w:rsidR="00B958CE">
        <w:rPr>
          <w:rFonts w:ascii="Times New Roman" w:hAnsi="Times New Roman" w:cs="Times New Roman"/>
          <w:sz w:val="24"/>
          <w:szCs w:val="24"/>
        </w:rPr>
        <w:t>9</w:t>
      </w:r>
      <w:r w:rsidR="00023FFA" w:rsidRPr="00D7745D">
        <w:rPr>
          <w:rFonts w:ascii="Times New Roman" w:hAnsi="Times New Roman" w:cs="Times New Roman"/>
          <w:sz w:val="24"/>
          <w:szCs w:val="24"/>
        </w:rPr>
        <w:t>].</w:t>
      </w:r>
      <w:r w:rsidR="00D7745D" w:rsidRPr="00D7745D">
        <w:rPr>
          <w:rFonts w:ascii="Times New Roman" w:hAnsi="Times New Roman" w:cs="Times New Roman"/>
          <w:sz w:val="24"/>
          <w:szCs w:val="24"/>
        </w:rPr>
        <w:t xml:space="preserve"> </w:t>
      </w:r>
      <w:r w:rsidR="001D5246">
        <w:rPr>
          <w:rFonts w:ascii="Times New Roman" w:hAnsi="Times New Roman" w:cs="Times New Roman"/>
          <w:sz w:val="24"/>
          <w:szCs w:val="24"/>
        </w:rPr>
        <w:t xml:space="preserve">С его помощью решаются </w:t>
      </w:r>
      <w:r w:rsidR="007A0315" w:rsidRPr="00D7745D">
        <w:rPr>
          <w:rFonts w:ascii="Times New Roman" w:hAnsi="Times New Roman" w:cs="Times New Roman"/>
          <w:sz w:val="24"/>
          <w:szCs w:val="24"/>
        </w:rPr>
        <w:t>ключевы</w:t>
      </w:r>
      <w:r w:rsidR="001D5246">
        <w:rPr>
          <w:rFonts w:ascii="Times New Roman" w:hAnsi="Times New Roman" w:cs="Times New Roman"/>
          <w:sz w:val="24"/>
          <w:szCs w:val="24"/>
        </w:rPr>
        <w:t>е</w:t>
      </w:r>
      <w:r w:rsidR="007A0315" w:rsidRPr="00D7745D">
        <w:rPr>
          <w:rFonts w:ascii="Times New Roman" w:hAnsi="Times New Roman" w:cs="Times New Roman"/>
          <w:sz w:val="24"/>
          <w:szCs w:val="24"/>
        </w:rPr>
        <w:t xml:space="preserve"> проблем</w:t>
      </w:r>
      <w:r w:rsidR="001D5246">
        <w:rPr>
          <w:rFonts w:ascii="Times New Roman" w:hAnsi="Times New Roman" w:cs="Times New Roman"/>
          <w:sz w:val="24"/>
          <w:szCs w:val="24"/>
        </w:rPr>
        <w:t>ы</w:t>
      </w:r>
      <w:r w:rsidR="007A0315" w:rsidRPr="00D7745D">
        <w:rPr>
          <w:rFonts w:ascii="Times New Roman" w:hAnsi="Times New Roman" w:cs="Times New Roman"/>
          <w:sz w:val="24"/>
          <w:szCs w:val="24"/>
        </w:rPr>
        <w:t xml:space="preserve"> при инжиниринге месторождений </w:t>
      </w:r>
      <w:r w:rsidR="00023FFA" w:rsidRPr="00D77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3FFA" w:rsidRPr="00D7745D">
        <w:rPr>
          <w:rFonts w:ascii="Times New Roman" w:hAnsi="Times New Roman" w:cs="Times New Roman"/>
          <w:sz w:val="24"/>
          <w:szCs w:val="24"/>
          <w:lang w:val="en-US"/>
        </w:rPr>
        <w:t>Shikhof</w:t>
      </w:r>
      <w:proofErr w:type="spellEnd"/>
      <w:r w:rsidR="00023FFA" w:rsidRPr="00D7745D">
        <w:rPr>
          <w:rFonts w:ascii="Times New Roman" w:hAnsi="Times New Roman" w:cs="Times New Roman"/>
          <w:sz w:val="24"/>
          <w:szCs w:val="24"/>
        </w:rPr>
        <w:t xml:space="preserve"> [</w:t>
      </w:r>
      <w:r w:rsidR="00E976E6">
        <w:rPr>
          <w:rFonts w:ascii="Times New Roman" w:hAnsi="Times New Roman" w:cs="Times New Roman"/>
          <w:sz w:val="24"/>
          <w:szCs w:val="24"/>
        </w:rPr>
        <w:t>1</w:t>
      </w:r>
      <w:r w:rsidR="00B958CE">
        <w:rPr>
          <w:rFonts w:ascii="Times New Roman" w:hAnsi="Times New Roman" w:cs="Times New Roman"/>
          <w:sz w:val="24"/>
          <w:szCs w:val="24"/>
        </w:rPr>
        <w:t>0</w:t>
      </w:r>
      <w:r w:rsidR="00023FFA" w:rsidRPr="00D7745D">
        <w:rPr>
          <w:rFonts w:ascii="Times New Roman" w:hAnsi="Times New Roman" w:cs="Times New Roman"/>
          <w:sz w:val="24"/>
          <w:szCs w:val="24"/>
        </w:rPr>
        <w:t xml:space="preserve">]. </w:t>
      </w:r>
      <w:r w:rsidR="007A0315" w:rsidRPr="00D7745D">
        <w:rPr>
          <w:rFonts w:ascii="Times New Roman" w:hAnsi="Times New Roman" w:cs="Times New Roman"/>
          <w:sz w:val="24"/>
          <w:szCs w:val="24"/>
        </w:rPr>
        <w:t xml:space="preserve">Уникальность </w:t>
      </w:r>
      <w:proofErr w:type="spellStart"/>
      <w:r w:rsidR="009F359E">
        <w:rPr>
          <w:rFonts w:ascii="Times New Roman" w:hAnsi="Times New Roman" w:cs="Times New Roman"/>
          <w:sz w:val="24"/>
          <w:szCs w:val="24"/>
        </w:rPr>
        <w:t>квантомеханического</w:t>
      </w:r>
      <w:proofErr w:type="spellEnd"/>
      <w:r w:rsid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1D5246">
        <w:rPr>
          <w:rFonts w:ascii="Times New Roman" w:hAnsi="Times New Roman" w:cs="Times New Roman"/>
          <w:sz w:val="24"/>
          <w:szCs w:val="24"/>
        </w:rPr>
        <w:t xml:space="preserve">протонного </w:t>
      </w:r>
      <w:r w:rsidR="009F359E">
        <w:rPr>
          <w:rFonts w:ascii="Times New Roman" w:hAnsi="Times New Roman" w:cs="Times New Roman"/>
          <w:sz w:val="24"/>
          <w:szCs w:val="24"/>
        </w:rPr>
        <w:t xml:space="preserve">магнитно-резонансного </w:t>
      </w:r>
      <w:r w:rsidR="007A0315" w:rsidRPr="00D7745D">
        <w:rPr>
          <w:rFonts w:ascii="Times New Roman" w:hAnsi="Times New Roman" w:cs="Times New Roman"/>
          <w:sz w:val="24"/>
          <w:szCs w:val="24"/>
        </w:rPr>
        <w:t xml:space="preserve">подхода обусловлена возможностями метода характеризовать ФХС на разных структурных уровнях. Методом </w:t>
      </w:r>
      <w:r w:rsidR="006A11B2">
        <w:rPr>
          <w:rFonts w:ascii="Times New Roman" w:hAnsi="Times New Roman" w:cs="Times New Roman"/>
          <w:sz w:val="24"/>
          <w:szCs w:val="24"/>
        </w:rPr>
        <w:t xml:space="preserve">ПМРР </w:t>
      </w:r>
      <w:r w:rsidR="007A0315" w:rsidRPr="00D7745D">
        <w:rPr>
          <w:rFonts w:ascii="Times New Roman" w:hAnsi="Times New Roman" w:cs="Times New Roman"/>
          <w:sz w:val="24"/>
          <w:szCs w:val="24"/>
        </w:rPr>
        <w:t xml:space="preserve">может быть исследована динамика молекул, фазовый состав, обменные и диффузионные процессы, формирование </w:t>
      </w:r>
      <w:proofErr w:type="spellStart"/>
      <w:r w:rsidR="007A0315" w:rsidRPr="00D7745D">
        <w:rPr>
          <w:rFonts w:ascii="Times New Roman" w:hAnsi="Times New Roman" w:cs="Times New Roman"/>
          <w:sz w:val="24"/>
          <w:szCs w:val="24"/>
        </w:rPr>
        <w:t>ассоциатов</w:t>
      </w:r>
      <w:proofErr w:type="spellEnd"/>
      <w:r w:rsidR="007A0315" w:rsidRPr="00D7745D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D7745D">
        <w:rPr>
          <w:rFonts w:ascii="Times New Roman" w:hAnsi="Times New Roman" w:cs="Times New Roman"/>
          <w:sz w:val="24"/>
          <w:szCs w:val="24"/>
        </w:rPr>
        <w:t>[</w:t>
      </w:r>
      <w:r w:rsidR="006A11B2">
        <w:rPr>
          <w:rFonts w:ascii="Times New Roman" w:hAnsi="Times New Roman" w:cs="Times New Roman"/>
          <w:sz w:val="24"/>
          <w:szCs w:val="24"/>
        </w:rPr>
        <w:t>1</w:t>
      </w:r>
      <w:r w:rsidR="00B958CE">
        <w:rPr>
          <w:rFonts w:ascii="Times New Roman" w:hAnsi="Times New Roman" w:cs="Times New Roman"/>
          <w:sz w:val="24"/>
          <w:szCs w:val="24"/>
        </w:rPr>
        <w:t>1</w:t>
      </w:r>
      <w:r w:rsidR="00023FFA" w:rsidRPr="00B958CE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DC0C39" w:rsidRPr="00624B16" w:rsidRDefault="00DC0C39" w:rsidP="00DC0C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вязкость растет в ряду алканы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>арены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r>
        <w:rPr>
          <w:rFonts w:ascii="Times New Roman" w:hAnsi="Times New Roman" w:cs="Times New Roman"/>
          <w:sz w:val="24"/>
          <w:szCs w:val="24"/>
        </w:rPr>
        <w:t>нафтены</w:t>
      </w:r>
      <w:r>
        <w:rPr>
          <w:rFonts w:ascii="Times New Roman" w:hAnsi="Times New Roman" w:cs="Times New Roman"/>
          <w:sz w:val="24"/>
          <w:szCs w:val="24"/>
        </w:rPr>
        <w:sym w:font="Symbol" w:char="F0AE"/>
      </w:r>
      <w:proofErr w:type="spellStart"/>
      <w:r>
        <w:rPr>
          <w:rFonts w:ascii="Times New Roman" w:hAnsi="Times New Roman" w:cs="Times New Roman"/>
          <w:sz w:val="24"/>
          <w:szCs w:val="24"/>
        </w:rPr>
        <w:t>полиароматика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Населенности протонов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Pr="00875987">
        <w:rPr>
          <w:rFonts w:ascii="Times New Roman" w:hAnsi="Times New Roman" w:cs="Times New Roman"/>
          <w:sz w:val="24"/>
          <w:szCs w:val="24"/>
        </w:rPr>
        <w:t xml:space="preserve">,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Pr="00875987">
        <w:rPr>
          <w:rFonts w:ascii="Times New Roman" w:hAnsi="Times New Roman" w:cs="Times New Roman"/>
          <w:sz w:val="24"/>
          <w:szCs w:val="24"/>
        </w:rPr>
        <w:t xml:space="preserve"> и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>
        <w:rPr>
          <w:rFonts w:ascii="Times New Roman" w:hAnsi="Times New Roman" w:cs="Times New Roman"/>
          <w:sz w:val="24"/>
          <w:szCs w:val="24"/>
        </w:rPr>
        <w:t xml:space="preserve">, соответствующие фазам </w:t>
      </w:r>
      <w:r w:rsidR="006937B1">
        <w:rPr>
          <w:rFonts w:ascii="Times New Roman" w:hAnsi="Times New Roman" w:cs="Times New Roman"/>
          <w:sz w:val="24"/>
          <w:szCs w:val="24"/>
        </w:rPr>
        <w:t xml:space="preserve">дисперсионной среды, сольватных оболочек и ядрам СЕ </w:t>
      </w:r>
      <w:r>
        <w:rPr>
          <w:rFonts w:ascii="Times New Roman" w:hAnsi="Times New Roman" w:cs="Times New Roman"/>
          <w:sz w:val="24"/>
          <w:szCs w:val="24"/>
        </w:rPr>
        <w:t>с растущей вязкостью,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для данного образца №4 имеют значения 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>
        <w:rPr>
          <w:rFonts w:ascii="Times New Roman" w:hAnsi="Times New Roman" w:cs="Times New Roman"/>
          <w:sz w:val="24"/>
          <w:szCs w:val="24"/>
        </w:rPr>
        <w:t xml:space="preserve"> = 50%;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Pr="00875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38% </w:t>
      </w:r>
      <w:r w:rsidRPr="00875987">
        <w:rPr>
          <w:rFonts w:ascii="Times New Roman" w:hAnsi="Times New Roman" w:cs="Times New Roman"/>
          <w:sz w:val="24"/>
          <w:szCs w:val="24"/>
        </w:rPr>
        <w:t xml:space="preserve">и </w:t>
      </w:r>
      <w:r w:rsidRPr="00875987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>
        <w:rPr>
          <w:rFonts w:ascii="Times New Roman" w:hAnsi="Times New Roman" w:cs="Times New Roman"/>
          <w:sz w:val="24"/>
          <w:szCs w:val="24"/>
        </w:rPr>
        <w:t xml:space="preserve"> = 12%.  </w:t>
      </w:r>
    </w:p>
    <w:p w:rsidR="007A0315" w:rsidRPr="00B958CE" w:rsidRDefault="009F359E" w:rsidP="009F359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A0315" w:rsidRPr="00D7745D">
        <w:rPr>
          <w:rFonts w:ascii="Times New Roman" w:hAnsi="Times New Roman" w:cs="Times New Roman"/>
          <w:sz w:val="24"/>
          <w:szCs w:val="24"/>
        </w:rPr>
        <w:t>озможности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ПМРР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C5671E">
        <w:rPr>
          <w:rFonts w:ascii="Times New Roman" w:hAnsi="Times New Roman" w:cs="Times New Roman"/>
          <w:sz w:val="24"/>
          <w:szCs w:val="24"/>
        </w:rPr>
        <w:t>относительно</w:t>
      </w:r>
      <w:r w:rsidR="00C5671E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C5671E">
        <w:rPr>
          <w:rFonts w:ascii="Times New Roman" w:hAnsi="Times New Roman" w:cs="Times New Roman"/>
          <w:sz w:val="24"/>
          <w:szCs w:val="24"/>
        </w:rPr>
        <w:t>и</w:t>
      </w:r>
      <w:r w:rsidR="006A11B2">
        <w:rPr>
          <w:rFonts w:ascii="Times New Roman" w:hAnsi="Times New Roman" w:cs="Times New Roman"/>
          <w:sz w:val="24"/>
          <w:szCs w:val="24"/>
        </w:rPr>
        <w:t>зучения</w:t>
      </w:r>
      <w:r w:rsidR="00C5671E" w:rsidRPr="00B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46">
        <w:rPr>
          <w:rFonts w:ascii="Times New Roman" w:hAnsi="Times New Roman" w:cs="Times New Roman"/>
          <w:sz w:val="24"/>
          <w:szCs w:val="24"/>
        </w:rPr>
        <w:t>ПМР</w:t>
      </w:r>
      <w:r w:rsidR="006A11B2" w:rsidRPr="00B958CE">
        <w:rPr>
          <w:rFonts w:ascii="Times New Roman" w:hAnsi="Times New Roman" w:cs="Times New Roman"/>
          <w:sz w:val="24"/>
          <w:szCs w:val="24"/>
        </w:rPr>
        <w:t>-</w:t>
      </w:r>
      <w:r w:rsidR="00C5671E">
        <w:rPr>
          <w:rFonts w:ascii="Times New Roman" w:hAnsi="Times New Roman" w:cs="Times New Roman"/>
          <w:sz w:val="24"/>
          <w:szCs w:val="24"/>
        </w:rPr>
        <w:t>параметров</w:t>
      </w:r>
      <w:proofErr w:type="spellEnd"/>
      <w:r w:rsidR="00C5671E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были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продемонстрированы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в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ряде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работ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B958CE">
        <w:rPr>
          <w:rFonts w:ascii="Times New Roman" w:hAnsi="Times New Roman" w:cs="Times New Roman"/>
          <w:sz w:val="24"/>
          <w:szCs w:val="24"/>
        </w:rPr>
        <w:t>[</w:t>
      </w:r>
      <w:r w:rsidR="006A11B2" w:rsidRPr="00B958CE">
        <w:rPr>
          <w:rFonts w:ascii="Times New Roman" w:hAnsi="Times New Roman" w:cs="Times New Roman"/>
          <w:sz w:val="24"/>
          <w:szCs w:val="24"/>
        </w:rPr>
        <w:t>1</w:t>
      </w:r>
      <w:r w:rsidR="00B958CE">
        <w:rPr>
          <w:rFonts w:ascii="Times New Roman" w:hAnsi="Times New Roman" w:cs="Times New Roman"/>
          <w:sz w:val="24"/>
          <w:szCs w:val="24"/>
        </w:rPr>
        <w:t>2</w:t>
      </w:r>
      <w:r w:rsidR="007A0315" w:rsidRPr="00B958CE">
        <w:rPr>
          <w:rFonts w:ascii="Times New Roman" w:hAnsi="Times New Roman" w:cs="Times New Roman"/>
          <w:sz w:val="24"/>
          <w:szCs w:val="24"/>
        </w:rPr>
        <w:t>-</w:t>
      </w:r>
      <w:r w:rsidR="006A11B2" w:rsidRPr="00B958CE">
        <w:rPr>
          <w:rFonts w:ascii="Times New Roman" w:hAnsi="Times New Roman" w:cs="Times New Roman"/>
          <w:sz w:val="24"/>
          <w:szCs w:val="24"/>
        </w:rPr>
        <w:t>1</w:t>
      </w:r>
      <w:r w:rsidR="00B958CE">
        <w:rPr>
          <w:rFonts w:ascii="Times New Roman" w:hAnsi="Times New Roman" w:cs="Times New Roman"/>
          <w:sz w:val="24"/>
          <w:szCs w:val="24"/>
        </w:rPr>
        <w:t>5</w:t>
      </w:r>
      <w:r w:rsidR="00023FFA" w:rsidRPr="00B958CE">
        <w:rPr>
          <w:rFonts w:ascii="Times New Roman" w:hAnsi="Times New Roman" w:cs="Times New Roman"/>
          <w:sz w:val="24"/>
          <w:szCs w:val="24"/>
        </w:rPr>
        <w:t>]</w:t>
      </w:r>
      <w:r w:rsidR="00C5671E" w:rsidRPr="00B958CE">
        <w:rPr>
          <w:rFonts w:ascii="Times New Roman" w:hAnsi="Times New Roman" w:cs="Times New Roman"/>
          <w:sz w:val="24"/>
          <w:szCs w:val="24"/>
        </w:rPr>
        <w:t xml:space="preserve">, </w:t>
      </w:r>
      <w:r w:rsidR="00C5671E">
        <w:rPr>
          <w:rFonts w:ascii="Times New Roman" w:hAnsi="Times New Roman" w:cs="Times New Roman"/>
          <w:sz w:val="24"/>
          <w:szCs w:val="24"/>
        </w:rPr>
        <w:t>где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показано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, </w:t>
      </w:r>
      <w:r w:rsidR="007A0315" w:rsidRPr="00D7745D">
        <w:rPr>
          <w:rFonts w:ascii="Times New Roman" w:hAnsi="Times New Roman" w:cs="Times New Roman"/>
          <w:sz w:val="24"/>
          <w:szCs w:val="24"/>
        </w:rPr>
        <w:t>что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ПМРР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1D5246">
        <w:rPr>
          <w:rFonts w:ascii="Times New Roman" w:hAnsi="Times New Roman" w:cs="Times New Roman"/>
          <w:sz w:val="24"/>
          <w:szCs w:val="24"/>
        </w:rPr>
        <w:t xml:space="preserve">имеет </w:t>
      </w:r>
      <w:r w:rsidR="007A0315" w:rsidRPr="00D7745D">
        <w:rPr>
          <w:rFonts w:ascii="Times New Roman" w:hAnsi="Times New Roman" w:cs="Times New Roman"/>
          <w:sz w:val="24"/>
          <w:szCs w:val="24"/>
        </w:rPr>
        <w:t>уникальны</w:t>
      </w:r>
      <w:r w:rsidR="001D5246">
        <w:rPr>
          <w:rFonts w:ascii="Times New Roman" w:hAnsi="Times New Roman" w:cs="Times New Roman"/>
          <w:sz w:val="24"/>
          <w:szCs w:val="24"/>
        </w:rPr>
        <w:t>е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возможности</w:t>
      </w:r>
      <w:r w:rsidR="001D5246">
        <w:rPr>
          <w:rFonts w:ascii="Times New Roman" w:hAnsi="Times New Roman" w:cs="Times New Roman"/>
          <w:sz w:val="24"/>
          <w:szCs w:val="24"/>
        </w:rPr>
        <w:t>,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958CE">
        <w:rPr>
          <w:rFonts w:ascii="Times New Roman" w:hAnsi="Times New Roman" w:cs="Times New Roman"/>
          <w:sz w:val="24"/>
          <w:szCs w:val="24"/>
        </w:rPr>
        <w:t xml:space="preserve">особенно </w:t>
      </w:r>
      <w:r w:rsidR="007A0315" w:rsidRPr="00D7745D">
        <w:rPr>
          <w:rFonts w:ascii="Times New Roman" w:hAnsi="Times New Roman" w:cs="Times New Roman"/>
          <w:sz w:val="24"/>
          <w:szCs w:val="24"/>
        </w:rPr>
        <w:t>при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изучении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медленных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молекулярных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движений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7A0315" w:rsidRPr="00D7745D">
        <w:rPr>
          <w:rFonts w:ascii="Times New Roman" w:hAnsi="Times New Roman" w:cs="Times New Roman"/>
          <w:sz w:val="24"/>
          <w:szCs w:val="24"/>
        </w:rPr>
        <w:t>в</w:t>
      </w:r>
      <w:r w:rsidR="007A0315" w:rsidRPr="00B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315" w:rsidRPr="00D7745D">
        <w:rPr>
          <w:rFonts w:ascii="Times New Roman" w:hAnsi="Times New Roman" w:cs="Times New Roman"/>
          <w:sz w:val="24"/>
          <w:szCs w:val="24"/>
        </w:rPr>
        <w:t>ассоциатах</w:t>
      </w:r>
      <w:proofErr w:type="spellEnd"/>
      <w:r w:rsidR="007A0315" w:rsidRPr="00B958C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97F" w:rsidRDefault="009465C5" w:rsidP="009465C5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65C5">
        <w:rPr>
          <w:rFonts w:ascii="Times New Roman" w:hAnsi="Times New Roman" w:cs="Times New Roman"/>
          <w:sz w:val="24"/>
          <w:szCs w:val="24"/>
        </w:rPr>
        <w:t>В последнее время были разработаны методы</w:t>
      </w:r>
      <w:r w:rsidR="006A11B2">
        <w:rPr>
          <w:rFonts w:ascii="Times New Roman" w:hAnsi="Times New Roman" w:cs="Times New Roman"/>
          <w:sz w:val="24"/>
          <w:szCs w:val="24"/>
        </w:rPr>
        <w:t xml:space="preserve"> ПМРР</w:t>
      </w:r>
      <w:r w:rsidRPr="009465C5">
        <w:rPr>
          <w:rFonts w:ascii="Times New Roman" w:hAnsi="Times New Roman" w:cs="Times New Roman"/>
          <w:sz w:val="24"/>
          <w:szCs w:val="24"/>
        </w:rPr>
        <w:t xml:space="preserve"> </w:t>
      </w:r>
      <w:r w:rsidR="00C5671E">
        <w:rPr>
          <w:rFonts w:ascii="Times New Roman" w:hAnsi="Times New Roman" w:cs="Times New Roman"/>
          <w:sz w:val="24"/>
          <w:szCs w:val="24"/>
        </w:rPr>
        <w:t>един</w:t>
      </w:r>
      <w:r w:rsidRPr="009465C5">
        <w:rPr>
          <w:rFonts w:ascii="Times New Roman" w:hAnsi="Times New Roman" w:cs="Times New Roman"/>
          <w:sz w:val="24"/>
          <w:szCs w:val="24"/>
        </w:rPr>
        <w:t xml:space="preserve">овременного определения ФХС </w:t>
      </w:r>
      <w:proofErr w:type="spellStart"/>
      <w:r w:rsidRPr="009465C5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9465C5">
        <w:rPr>
          <w:rFonts w:ascii="Times New Roman" w:hAnsi="Times New Roman" w:cs="Times New Roman"/>
          <w:sz w:val="24"/>
          <w:szCs w:val="24"/>
        </w:rPr>
        <w:t>, таки</w:t>
      </w:r>
      <w:r w:rsidR="001D5246">
        <w:rPr>
          <w:rFonts w:ascii="Times New Roman" w:hAnsi="Times New Roman" w:cs="Times New Roman"/>
          <w:sz w:val="24"/>
          <w:szCs w:val="24"/>
        </w:rPr>
        <w:t>х</w:t>
      </w:r>
      <w:r w:rsidRPr="009465C5">
        <w:rPr>
          <w:rFonts w:ascii="Times New Roman" w:hAnsi="Times New Roman" w:cs="Times New Roman"/>
          <w:sz w:val="24"/>
          <w:szCs w:val="24"/>
        </w:rPr>
        <w:t xml:space="preserve"> как вязкость, плотность в градусах </w:t>
      </w:r>
      <w:r w:rsidRPr="009465C5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9465C5">
        <w:rPr>
          <w:rFonts w:ascii="Times New Roman" w:hAnsi="Times New Roman" w:cs="Times New Roman"/>
          <w:sz w:val="24"/>
          <w:szCs w:val="24"/>
        </w:rPr>
        <w:t xml:space="preserve"> и водородный </w:t>
      </w:r>
      <w:r w:rsidRPr="009465C5">
        <w:rPr>
          <w:rFonts w:ascii="Times New Roman" w:hAnsi="Times New Roman" w:cs="Times New Roman"/>
          <w:sz w:val="24"/>
          <w:szCs w:val="24"/>
          <w:lang w:val="en-US"/>
        </w:rPr>
        <w:t>RHI</w:t>
      </w:r>
      <w:r w:rsidR="001D5246">
        <w:rPr>
          <w:rFonts w:ascii="Times New Roman" w:hAnsi="Times New Roman" w:cs="Times New Roman"/>
          <w:sz w:val="24"/>
          <w:szCs w:val="24"/>
        </w:rPr>
        <w:t>-показатель</w:t>
      </w:r>
      <w:r w:rsidRPr="009465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65C5">
        <w:rPr>
          <w:rFonts w:ascii="Times New Roman" w:hAnsi="Times New Roman" w:cs="Times New Roman"/>
          <w:sz w:val="24"/>
          <w:szCs w:val="24"/>
        </w:rPr>
        <w:t xml:space="preserve"> Их сравнение со стандартными методами показали великолепные результаты с коэффициентом корреляции  </w:t>
      </w:r>
      <w:r w:rsidRPr="009465C5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9465C5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9465C5">
        <w:rPr>
          <w:rFonts w:ascii="Times New Roman" w:hAnsi="Times New Roman" w:cs="Times New Roman"/>
          <w:sz w:val="24"/>
          <w:szCs w:val="24"/>
        </w:rPr>
        <w:t xml:space="preserve">&gt; 0.96 </w:t>
      </w:r>
      <w:proofErr w:type="spellStart"/>
      <w:r w:rsidRPr="009465C5">
        <w:rPr>
          <w:rFonts w:ascii="Times New Roman" w:hAnsi="Times New Roman" w:cs="Times New Roman"/>
          <w:sz w:val="24"/>
          <w:szCs w:val="24"/>
          <w:lang w:val="en-US"/>
        </w:rPr>
        <w:t>Barbosa</w:t>
      </w:r>
      <w:proofErr w:type="spellEnd"/>
      <w:r w:rsidRPr="009465C5">
        <w:rPr>
          <w:rFonts w:ascii="Times New Roman" w:hAnsi="Times New Roman" w:cs="Times New Roman"/>
          <w:sz w:val="24"/>
          <w:szCs w:val="24"/>
        </w:rPr>
        <w:t xml:space="preserve"> </w:t>
      </w:r>
      <w:r w:rsidRPr="009465C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9465C5">
        <w:rPr>
          <w:rFonts w:ascii="Times New Roman" w:hAnsi="Times New Roman" w:cs="Times New Roman"/>
          <w:sz w:val="24"/>
          <w:szCs w:val="24"/>
        </w:rPr>
        <w:t>.</w:t>
      </w:r>
      <w:r w:rsidRPr="009465C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9465C5">
        <w:rPr>
          <w:rFonts w:ascii="Times New Roman" w:hAnsi="Times New Roman" w:cs="Times New Roman"/>
          <w:sz w:val="24"/>
          <w:szCs w:val="24"/>
        </w:rPr>
        <w:t>. [</w:t>
      </w:r>
      <w:r w:rsidR="006A11B2">
        <w:rPr>
          <w:rFonts w:ascii="Times New Roman" w:hAnsi="Times New Roman" w:cs="Times New Roman"/>
          <w:sz w:val="24"/>
          <w:szCs w:val="24"/>
        </w:rPr>
        <w:t>1</w:t>
      </w:r>
      <w:r w:rsidR="00B958CE">
        <w:rPr>
          <w:rFonts w:ascii="Times New Roman" w:hAnsi="Times New Roman" w:cs="Times New Roman"/>
          <w:sz w:val="24"/>
          <w:szCs w:val="24"/>
        </w:rPr>
        <w:t>6</w:t>
      </w:r>
      <w:r w:rsidRPr="006A11B2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CB097F" w:rsidRPr="00CB097F" w:rsidRDefault="00CB097F" w:rsidP="00CB09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6B8">
        <w:rPr>
          <w:rFonts w:ascii="Times New Roman" w:hAnsi="Times New Roman" w:cs="Times New Roman"/>
          <w:sz w:val="24"/>
          <w:szCs w:val="24"/>
        </w:rPr>
        <w:t xml:space="preserve">Как это отмечено </w:t>
      </w:r>
      <w:r w:rsidR="001D5246">
        <w:rPr>
          <w:rFonts w:ascii="Times New Roman" w:hAnsi="Times New Roman" w:cs="Times New Roman"/>
          <w:sz w:val="24"/>
          <w:szCs w:val="24"/>
        </w:rPr>
        <w:t xml:space="preserve">в </w:t>
      </w:r>
      <w:r w:rsidRPr="00C906B8">
        <w:rPr>
          <w:rFonts w:ascii="Times New Roman" w:hAnsi="Times New Roman" w:cs="Times New Roman"/>
          <w:sz w:val="24"/>
          <w:szCs w:val="24"/>
        </w:rPr>
        <w:t>[</w:t>
      </w:r>
      <w:r w:rsidR="006A11B2">
        <w:rPr>
          <w:rFonts w:ascii="Times New Roman" w:hAnsi="Times New Roman" w:cs="Times New Roman"/>
          <w:sz w:val="24"/>
          <w:szCs w:val="24"/>
        </w:rPr>
        <w:t>1</w:t>
      </w:r>
      <w:r w:rsidR="00B958CE">
        <w:rPr>
          <w:rFonts w:ascii="Times New Roman" w:hAnsi="Times New Roman" w:cs="Times New Roman"/>
          <w:sz w:val="24"/>
          <w:szCs w:val="24"/>
        </w:rPr>
        <w:t>0</w:t>
      </w:r>
      <w:r w:rsidRPr="00C906B8">
        <w:rPr>
          <w:rFonts w:ascii="Times New Roman" w:hAnsi="Times New Roman" w:cs="Times New Roman"/>
          <w:sz w:val="24"/>
          <w:szCs w:val="24"/>
        </w:rPr>
        <w:t xml:space="preserve">],  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Pr="00C906B8">
        <w:rPr>
          <w:rFonts w:ascii="Times New Roman" w:hAnsi="Times New Roman" w:cs="Times New Roman"/>
          <w:sz w:val="24"/>
          <w:szCs w:val="24"/>
        </w:rPr>
        <w:t xml:space="preserve">исследования индивидуальных </w:t>
      </w:r>
      <w:proofErr w:type="spellStart"/>
      <w:r w:rsidRPr="00C906B8">
        <w:rPr>
          <w:rFonts w:ascii="Times New Roman" w:hAnsi="Times New Roman" w:cs="Times New Roman"/>
          <w:sz w:val="24"/>
          <w:szCs w:val="24"/>
        </w:rPr>
        <w:t>н-парафинов</w:t>
      </w:r>
      <w:proofErr w:type="spellEnd"/>
      <w:r w:rsidRPr="00C906B8">
        <w:rPr>
          <w:rFonts w:ascii="Times New Roman" w:hAnsi="Times New Roman" w:cs="Times New Roman"/>
          <w:sz w:val="24"/>
          <w:szCs w:val="24"/>
        </w:rPr>
        <w:t>, из которых был удален кислород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06B8">
        <w:rPr>
          <w:rFonts w:ascii="Times New Roman" w:hAnsi="Times New Roman" w:cs="Times New Roman"/>
          <w:sz w:val="24"/>
          <w:szCs w:val="24"/>
        </w:rPr>
        <w:t>в работе [1</w:t>
      </w:r>
      <w:r w:rsidR="00B958CE">
        <w:rPr>
          <w:rFonts w:ascii="Times New Roman" w:hAnsi="Times New Roman" w:cs="Times New Roman"/>
          <w:sz w:val="24"/>
          <w:szCs w:val="24"/>
        </w:rPr>
        <w:t>7</w:t>
      </w:r>
      <w:r w:rsidRPr="00C906B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6B8">
        <w:rPr>
          <w:rFonts w:ascii="Times New Roman" w:hAnsi="Times New Roman" w:cs="Times New Roman"/>
          <w:sz w:val="24"/>
          <w:szCs w:val="24"/>
        </w:rPr>
        <w:t xml:space="preserve">с точностью </w:t>
      </w:r>
      <w:r w:rsidRPr="00C906B8">
        <w:rPr>
          <w:rFonts w:ascii="Times New Roman" w:hAnsi="Times New Roman" w:cs="Times New Roman"/>
          <w:sz w:val="24"/>
          <w:szCs w:val="24"/>
        </w:rPr>
        <w:sym w:font="Symbol" w:char="F0B1"/>
      </w:r>
      <w:r w:rsidRPr="00C906B8">
        <w:rPr>
          <w:rFonts w:ascii="Times New Roman" w:hAnsi="Times New Roman" w:cs="Times New Roman"/>
          <w:sz w:val="24"/>
          <w:szCs w:val="24"/>
        </w:rPr>
        <w:t xml:space="preserve"> </w:t>
      </w:r>
      <w:r w:rsidRPr="00CB097F">
        <w:rPr>
          <w:rFonts w:ascii="Times New Roman" w:hAnsi="Times New Roman" w:cs="Times New Roman"/>
          <w:sz w:val="24"/>
          <w:szCs w:val="24"/>
        </w:rPr>
        <w:t xml:space="preserve">2 % </w:t>
      </w:r>
      <w:r w:rsidRPr="00C906B8">
        <w:rPr>
          <w:rFonts w:ascii="Times New Roman" w:hAnsi="Times New Roman" w:cs="Times New Roman"/>
          <w:sz w:val="24"/>
          <w:szCs w:val="24"/>
        </w:rPr>
        <w:t xml:space="preserve">при температуре </w:t>
      </w:r>
      <w:r w:rsidRPr="00CB097F">
        <w:rPr>
          <w:rFonts w:ascii="Times New Roman" w:hAnsi="Times New Roman" w:cs="Times New Roman"/>
          <w:sz w:val="24"/>
          <w:szCs w:val="24"/>
        </w:rPr>
        <w:t>295</w:t>
      </w:r>
      <w:r w:rsidRPr="00C906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C906B8">
        <w:rPr>
          <w:rFonts w:ascii="Times New Roman" w:hAnsi="Times New Roman" w:cs="Times New Roman"/>
          <w:sz w:val="24"/>
          <w:szCs w:val="24"/>
        </w:rPr>
        <w:t>С</w:t>
      </w:r>
      <w:r w:rsidRPr="00CB097F">
        <w:rPr>
          <w:rFonts w:ascii="Times New Roman" w:hAnsi="Times New Roman" w:cs="Times New Roman"/>
          <w:sz w:val="24"/>
          <w:szCs w:val="24"/>
        </w:rPr>
        <w:t xml:space="preserve"> </w:t>
      </w:r>
      <w:r w:rsidR="006A11B2">
        <w:rPr>
          <w:rFonts w:ascii="Times New Roman" w:hAnsi="Times New Roman" w:cs="Times New Roman"/>
          <w:sz w:val="24"/>
          <w:szCs w:val="24"/>
        </w:rPr>
        <w:t xml:space="preserve">впервые была </w:t>
      </w:r>
      <w:r>
        <w:rPr>
          <w:rFonts w:ascii="Times New Roman" w:hAnsi="Times New Roman" w:cs="Times New Roman"/>
          <w:sz w:val="24"/>
          <w:szCs w:val="24"/>
        </w:rPr>
        <w:t xml:space="preserve">получена корреляция между вязкостью </w:t>
      </w:r>
      <w:r w:rsidR="004B0F34"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4B0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906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3F09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A11B2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A11B2">
        <w:rPr>
          <w:rFonts w:ascii="Times New Roman" w:hAnsi="Times New Roman" w:cs="Times New Roman"/>
          <w:sz w:val="24"/>
          <w:szCs w:val="24"/>
        </w:rPr>
        <w:t>в виде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B097F" w:rsidRPr="003F095E" w:rsidRDefault="00CB097F" w:rsidP="00CB097F">
      <w:pPr>
        <w:spacing w:after="0" w:line="360" w:lineRule="auto"/>
        <w:ind w:right="-5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B097F">
        <w:rPr>
          <w:rFonts w:ascii="Times New Roman" w:hAnsi="Times New Roman" w:cs="Times New Roman"/>
          <w:sz w:val="24"/>
          <w:szCs w:val="24"/>
        </w:rPr>
        <w:t xml:space="preserve"> </w:t>
      </w:r>
      <w:r w:rsidR="004B0F34" w:rsidRPr="00C906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0F34" w:rsidRPr="003F09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B097F">
        <w:rPr>
          <w:rFonts w:ascii="Times New Roman" w:hAnsi="Times New Roman" w:cs="Times New Roman"/>
          <w:sz w:val="24"/>
          <w:szCs w:val="24"/>
        </w:rPr>
        <w:t xml:space="preserve"> </w:t>
      </w:r>
      <w:r w:rsidRPr="003F095E">
        <w:rPr>
          <w:rFonts w:ascii="Times New Roman" w:hAnsi="Times New Roman" w:cs="Times New Roman"/>
          <w:sz w:val="24"/>
          <w:szCs w:val="24"/>
        </w:rPr>
        <w:t>= (2.712/</w:t>
      </w:r>
      <w:r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proofErr w:type="gramStart"/>
      <w:r w:rsidRPr="003F095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C906B8">
        <w:rPr>
          <w:rFonts w:ascii="Times New Roman" w:hAnsi="Times New Roman" w:cs="Times New Roman"/>
          <w:i/>
          <w:sz w:val="24"/>
          <w:szCs w:val="24"/>
        </w:rPr>
        <w:t>Т</w:t>
      </w:r>
      <w:r w:rsidRPr="003F095E">
        <w:rPr>
          <w:rFonts w:ascii="Times New Roman" w:hAnsi="Times New Roman" w:cs="Times New Roman"/>
          <w:sz w:val="24"/>
          <w:szCs w:val="24"/>
        </w:rPr>
        <w:t>/298)                                                      (</w:t>
      </w:r>
      <w:r w:rsidR="00B958CE">
        <w:rPr>
          <w:rFonts w:ascii="Times New Roman" w:hAnsi="Times New Roman" w:cs="Times New Roman"/>
          <w:sz w:val="24"/>
          <w:szCs w:val="24"/>
        </w:rPr>
        <w:t>5</w:t>
      </w:r>
      <w:r w:rsidRPr="003F095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A11B2" w:rsidRDefault="00CB097F" w:rsidP="006A11B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6B8">
        <w:rPr>
          <w:rFonts w:ascii="Times New Roman" w:hAnsi="Times New Roman" w:cs="Times New Roman"/>
          <w:sz w:val="24"/>
          <w:szCs w:val="24"/>
        </w:rPr>
        <w:t xml:space="preserve"> </w:t>
      </w:r>
      <w:r w:rsidR="004B0F34">
        <w:rPr>
          <w:rFonts w:ascii="Times New Roman" w:hAnsi="Times New Roman" w:cs="Times New Roman"/>
          <w:sz w:val="24"/>
          <w:szCs w:val="24"/>
        </w:rPr>
        <w:t xml:space="preserve">Или после преобразований </w:t>
      </w:r>
      <w:r w:rsidR="006A11B2">
        <w:rPr>
          <w:rFonts w:ascii="Times New Roman" w:hAnsi="Times New Roman" w:cs="Times New Roman"/>
          <w:sz w:val="24"/>
          <w:szCs w:val="24"/>
        </w:rPr>
        <w:t xml:space="preserve">ее можно представить в виде </w:t>
      </w:r>
      <w:r w:rsidR="004B0F34"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4B0F34" w:rsidRPr="00C906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0F34" w:rsidRPr="003F09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="006A11B2" w:rsidRPr="002C0291">
        <w:rPr>
          <w:rFonts w:ascii="Times New Roman" w:hAnsi="Times New Roman" w:cs="Times New Roman"/>
          <w:sz w:val="24"/>
          <w:szCs w:val="24"/>
        </w:rPr>
        <w:t>/</w:t>
      </w:r>
      <w:r w:rsidR="006A11B2" w:rsidRPr="002C0291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4B0F34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B0F34">
        <w:rPr>
          <w:rFonts w:ascii="Times New Roman" w:hAnsi="Times New Roman" w:cs="Times New Roman"/>
          <w:sz w:val="24"/>
          <w:szCs w:val="24"/>
        </w:rPr>
        <w:t>= со</w:t>
      </w:r>
      <w:proofErr w:type="spellStart"/>
      <w:r w:rsidR="004B0F34">
        <w:rPr>
          <w:rFonts w:ascii="Times New Roman" w:hAnsi="Times New Roman" w:cs="Times New Roman"/>
          <w:sz w:val="24"/>
          <w:szCs w:val="24"/>
          <w:lang w:val="en-US"/>
        </w:rPr>
        <w:t>nst</w:t>
      </w:r>
      <w:proofErr w:type="spellEnd"/>
      <w:r w:rsidR="004B0F34" w:rsidRPr="004B0F3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Действительно, в</w:t>
      </w:r>
      <w:r w:rsidRPr="00C906B8">
        <w:rPr>
          <w:rFonts w:ascii="Times New Roman" w:hAnsi="Times New Roman" w:cs="Times New Roman"/>
          <w:sz w:val="24"/>
          <w:szCs w:val="24"/>
        </w:rPr>
        <w:t xml:space="preserve">следствие Аррениусова характера зависимости времен корреляции </w:t>
      </w:r>
      <w:r w:rsidRPr="00C906B8">
        <w:rPr>
          <w:rFonts w:ascii="Times New Roman" w:hAnsi="Times New Roman" w:cs="Times New Roman"/>
          <w:sz w:val="24"/>
          <w:szCs w:val="24"/>
        </w:rPr>
        <w:sym w:font="Symbol" w:char="F074"/>
      </w:r>
      <w:r w:rsidRPr="00C906B8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C906B8">
        <w:rPr>
          <w:rFonts w:ascii="Times New Roman" w:hAnsi="Times New Roman" w:cs="Times New Roman"/>
          <w:sz w:val="24"/>
          <w:szCs w:val="24"/>
        </w:rPr>
        <w:t xml:space="preserve"> от температуры</w:t>
      </w:r>
      <w:proofErr w:type="gramStart"/>
      <w:r w:rsidR="006A11B2">
        <w:rPr>
          <w:rFonts w:ascii="Times New Roman" w:hAnsi="Times New Roman" w:cs="Times New Roman"/>
          <w:sz w:val="24"/>
          <w:szCs w:val="24"/>
        </w:rPr>
        <w:t xml:space="preserve"> </w:t>
      </w:r>
      <w:r w:rsidR="006A11B2" w:rsidRPr="00C906B8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6A11B2">
        <w:rPr>
          <w:rFonts w:ascii="Times New Roman" w:hAnsi="Times New Roman" w:cs="Times New Roman"/>
          <w:i/>
          <w:sz w:val="24"/>
          <w:szCs w:val="24"/>
        </w:rPr>
        <w:t>,</w:t>
      </w:r>
    </w:p>
    <w:p w:rsidR="006A11B2" w:rsidRDefault="00CB097F" w:rsidP="006A11B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06B8">
        <w:rPr>
          <w:rFonts w:ascii="Times New Roman" w:hAnsi="Times New Roman" w:cs="Times New Roman"/>
          <w:sz w:val="24"/>
          <w:szCs w:val="24"/>
        </w:rPr>
        <w:t xml:space="preserve"> </w:t>
      </w:r>
      <w:r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C90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C906B8">
        <w:rPr>
          <w:rFonts w:ascii="Times New Roman" w:hAnsi="Times New Roman" w:cs="Times New Roman"/>
          <w:sz w:val="24"/>
          <w:szCs w:val="24"/>
        </w:rPr>
        <w:t xml:space="preserve"> = </w:t>
      </w:r>
      <w:r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proofErr w:type="spellStart"/>
      <w:proofErr w:type="gramStart"/>
      <w:r w:rsidRPr="00C90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C906B8">
        <w:rPr>
          <w:rFonts w:ascii="Times New Roman" w:hAnsi="Times New Roman" w:cs="Times New Roman"/>
          <w:sz w:val="24"/>
          <w:szCs w:val="24"/>
          <w:lang w:val="en-US"/>
        </w:rPr>
        <w:t>exp</w:t>
      </w:r>
      <w:proofErr w:type="spellEnd"/>
      <w:r w:rsidRPr="00C906B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906B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90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C906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906B8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90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r w:rsidRPr="00C906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End"/>
      <w:r w:rsidRPr="00C906B8">
        <w:rPr>
          <w:rFonts w:ascii="Times New Roman" w:hAnsi="Times New Roman" w:cs="Times New Roman"/>
          <w:sz w:val="24"/>
          <w:szCs w:val="24"/>
        </w:rPr>
        <w:t xml:space="preserve">), </w:t>
      </w:r>
      <w:r w:rsidR="006A11B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958CE">
        <w:rPr>
          <w:rFonts w:ascii="Times New Roman" w:hAnsi="Times New Roman" w:cs="Times New Roman"/>
          <w:sz w:val="24"/>
          <w:szCs w:val="24"/>
        </w:rPr>
        <w:t xml:space="preserve">                             (6</w:t>
      </w:r>
      <w:r w:rsidR="006A11B2">
        <w:rPr>
          <w:rFonts w:ascii="Times New Roman" w:hAnsi="Times New Roman" w:cs="Times New Roman"/>
          <w:sz w:val="24"/>
          <w:szCs w:val="24"/>
        </w:rPr>
        <w:t>)</w:t>
      </w:r>
    </w:p>
    <w:p w:rsidR="00F63CF4" w:rsidRPr="009465C5" w:rsidRDefault="00CB097F" w:rsidP="00F63CF4">
      <w:pPr>
        <w:spacing w:after="0" w:line="360" w:lineRule="auto"/>
        <w:ind w:right="-6"/>
        <w:jc w:val="both"/>
        <w:rPr>
          <w:rFonts w:ascii="Times New Roman" w:hAnsi="Times New Roman" w:cs="Times New Roman"/>
          <w:sz w:val="24"/>
          <w:szCs w:val="24"/>
        </w:rPr>
      </w:pPr>
      <w:r w:rsidRPr="00C906B8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C906B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C90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C906B8">
        <w:rPr>
          <w:rFonts w:ascii="Times New Roman" w:hAnsi="Times New Roman" w:cs="Times New Roman"/>
          <w:sz w:val="24"/>
          <w:szCs w:val="24"/>
        </w:rPr>
        <w:t xml:space="preserve"> – средняя энергия активации</w:t>
      </w:r>
      <w:r w:rsidR="006A11B2">
        <w:rPr>
          <w:rFonts w:ascii="Times New Roman" w:hAnsi="Times New Roman" w:cs="Times New Roman"/>
          <w:sz w:val="24"/>
          <w:szCs w:val="24"/>
        </w:rPr>
        <w:t xml:space="preserve"> молекулярного движения</w:t>
      </w:r>
      <w:r w:rsidRPr="00C90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06B8">
        <w:rPr>
          <w:rFonts w:ascii="Times New Roman" w:hAnsi="Times New Roman" w:cs="Times New Roman"/>
          <w:i/>
          <w:sz w:val="24"/>
          <w:szCs w:val="24"/>
          <w:lang w:val="en-US"/>
        </w:rPr>
        <w:t>k</w:t>
      </w:r>
      <w:r w:rsidRPr="00C906B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</w:t>
      </w:r>
      <w:proofErr w:type="spellEnd"/>
      <w:r w:rsidRPr="00C906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C906B8">
        <w:rPr>
          <w:rFonts w:ascii="Times New Roman" w:hAnsi="Times New Roman" w:cs="Times New Roman"/>
          <w:sz w:val="24"/>
          <w:szCs w:val="24"/>
        </w:rPr>
        <w:t xml:space="preserve">– константа </w:t>
      </w:r>
      <w:r w:rsidRPr="002C0291">
        <w:rPr>
          <w:rFonts w:ascii="Times New Roman" w:hAnsi="Times New Roman" w:cs="Times New Roman"/>
          <w:sz w:val="24"/>
          <w:szCs w:val="24"/>
        </w:rPr>
        <w:t xml:space="preserve">Больцмана, </w:t>
      </w:r>
      <w:r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2C02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2C0291">
        <w:rPr>
          <w:rFonts w:ascii="Times New Roman" w:hAnsi="Times New Roman" w:cs="Times New Roman"/>
          <w:sz w:val="24"/>
          <w:szCs w:val="24"/>
        </w:rPr>
        <w:t xml:space="preserve"> = 1/</w:t>
      </w:r>
      <w:r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Pr="002C0291">
        <w:rPr>
          <w:rFonts w:ascii="Times New Roman" w:hAnsi="Times New Roman" w:cs="Times New Roman"/>
          <w:sz w:val="24"/>
          <w:szCs w:val="24"/>
          <w:vertAlign w:val="subscript"/>
        </w:rPr>
        <w:t xml:space="preserve">о </w:t>
      </w:r>
      <w:r w:rsidRPr="002C0291">
        <w:rPr>
          <w:rFonts w:ascii="Times New Roman" w:hAnsi="Times New Roman" w:cs="Times New Roman"/>
          <w:sz w:val="24"/>
          <w:szCs w:val="24"/>
        </w:rPr>
        <w:t xml:space="preserve">– предэкспоненциальный множитель, </w:t>
      </w:r>
      <w:r w:rsidR="006A11B2"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="006A11B2" w:rsidRPr="002C0291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="006A11B2" w:rsidRPr="006A11B2">
        <w:rPr>
          <w:rFonts w:ascii="Times New Roman" w:hAnsi="Times New Roman" w:cs="Times New Roman"/>
          <w:sz w:val="24"/>
          <w:szCs w:val="24"/>
        </w:rPr>
        <w:t xml:space="preserve"> </w:t>
      </w:r>
      <w:r w:rsidR="006A11B2">
        <w:rPr>
          <w:rFonts w:ascii="Times New Roman" w:hAnsi="Times New Roman" w:cs="Times New Roman"/>
          <w:sz w:val="24"/>
          <w:szCs w:val="24"/>
        </w:rPr>
        <w:t xml:space="preserve">= </w:t>
      </w:r>
      <w:r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74"/>
      </w:r>
      <w:r w:rsidRPr="002C02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o</w:t>
      </w:r>
      <w:r w:rsidRPr="002C0291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2C0291">
        <w:rPr>
          <w:rFonts w:ascii="Times New Roman" w:hAnsi="Times New Roman" w:cs="Times New Roman"/>
          <w:sz w:val="24"/>
          <w:szCs w:val="24"/>
        </w:rPr>
        <w:t xml:space="preserve"> соответствует вибрационной частоте колебаний атомов в потенциальной яме между скачками, </w:t>
      </w:r>
      <w:r w:rsidRPr="002C0291">
        <w:rPr>
          <w:rFonts w:ascii="Times New Roman" w:hAnsi="Times New Roman" w:cs="Times New Roman"/>
          <w:sz w:val="24"/>
          <w:szCs w:val="24"/>
        </w:rPr>
        <w:sym w:font="Symbol" w:char="F068"/>
      </w:r>
      <w:r w:rsidRPr="002C0291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Pr="002C029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2C0291">
        <w:rPr>
          <w:rFonts w:ascii="Times New Roman" w:hAnsi="Times New Roman" w:cs="Times New Roman"/>
          <w:sz w:val="24"/>
          <w:szCs w:val="24"/>
        </w:rPr>
        <w:t xml:space="preserve"> должна зависеть от температуры. </w:t>
      </w:r>
      <w:proofErr w:type="spellStart"/>
      <w:r w:rsidR="00F63CF4" w:rsidRPr="00D7745D">
        <w:rPr>
          <w:rFonts w:ascii="Times New Roman" w:hAnsi="Times New Roman" w:cs="Times New Roman"/>
          <w:sz w:val="24"/>
          <w:szCs w:val="24"/>
          <w:lang w:val="en-US"/>
        </w:rPr>
        <w:t>Shikhof</w:t>
      </w:r>
      <w:proofErr w:type="spellEnd"/>
      <w:r w:rsidR="00F63CF4" w:rsidRPr="009465C5">
        <w:rPr>
          <w:rFonts w:ascii="Times New Roman" w:hAnsi="Times New Roman" w:cs="Times New Roman"/>
          <w:sz w:val="24"/>
          <w:szCs w:val="24"/>
        </w:rPr>
        <w:t xml:space="preserve"> [</w:t>
      </w:r>
      <w:r w:rsidR="00F63CF4">
        <w:rPr>
          <w:rFonts w:ascii="Times New Roman" w:hAnsi="Times New Roman" w:cs="Times New Roman"/>
          <w:sz w:val="24"/>
          <w:szCs w:val="24"/>
        </w:rPr>
        <w:t>10</w:t>
      </w:r>
      <w:r w:rsidR="00F63CF4" w:rsidRPr="009465C5">
        <w:rPr>
          <w:rFonts w:ascii="Times New Roman" w:hAnsi="Times New Roman" w:cs="Times New Roman"/>
          <w:sz w:val="24"/>
          <w:szCs w:val="24"/>
        </w:rPr>
        <w:t>]</w:t>
      </w:r>
      <w:r w:rsidR="00F63CF4">
        <w:rPr>
          <w:rFonts w:ascii="Times New Roman" w:hAnsi="Times New Roman" w:cs="Times New Roman"/>
          <w:sz w:val="24"/>
          <w:szCs w:val="24"/>
        </w:rPr>
        <w:t xml:space="preserve"> </w:t>
      </w:r>
      <w:r w:rsidR="00F63CF4" w:rsidRPr="009465C5">
        <w:rPr>
          <w:rFonts w:ascii="Times New Roman" w:hAnsi="Times New Roman" w:cs="Times New Roman"/>
          <w:sz w:val="24"/>
          <w:szCs w:val="24"/>
        </w:rPr>
        <w:t>также отметил, что внешнее давление существенно измен</w:t>
      </w:r>
      <w:r w:rsidR="00F63CF4">
        <w:rPr>
          <w:rFonts w:ascii="Times New Roman" w:hAnsi="Times New Roman" w:cs="Times New Roman"/>
          <w:sz w:val="24"/>
          <w:szCs w:val="24"/>
        </w:rPr>
        <w:t xml:space="preserve">яет </w:t>
      </w:r>
      <w:r w:rsidR="00F63CF4" w:rsidRPr="009465C5">
        <w:rPr>
          <w:rFonts w:ascii="Times New Roman" w:hAnsi="Times New Roman" w:cs="Times New Roman"/>
          <w:sz w:val="24"/>
          <w:szCs w:val="24"/>
        </w:rPr>
        <w:t>времен</w:t>
      </w:r>
      <w:r w:rsidR="00F63CF4">
        <w:rPr>
          <w:rFonts w:ascii="Times New Roman" w:hAnsi="Times New Roman" w:cs="Times New Roman"/>
          <w:sz w:val="24"/>
          <w:szCs w:val="24"/>
        </w:rPr>
        <w:t>а</w:t>
      </w:r>
      <w:r w:rsidR="00F63CF4" w:rsidRPr="009465C5">
        <w:rPr>
          <w:rFonts w:ascii="Times New Roman" w:hAnsi="Times New Roman" w:cs="Times New Roman"/>
          <w:sz w:val="24"/>
          <w:szCs w:val="24"/>
        </w:rPr>
        <w:t xml:space="preserve"> релаксации, </w:t>
      </w:r>
      <w:r w:rsidR="00F63CF4">
        <w:rPr>
          <w:rFonts w:ascii="Times New Roman" w:hAnsi="Times New Roman" w:cs="Times New Roman"/>
          <w:sz w:val="24"/>
          <w:szCs w:val="24"/>
        </w:rPr>
        <w:t>например</w:t>
      </w:r>
      <w:r w:rsidR="00F63CF4" w:rsidRPr="009465C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="00F63CF4" w:rsidRPr="009465C5">
        <w:rPr>
          <w:rFonts w:ascii="Times New Roman" w:hAnsi="Times New Roman" w:cs="Times New Roman"/>
          <w:sz w:val="24"/>
          <w:szCs w:val="24"/>
        </w:rPr>
        <w:t>н-пентана</w:t>
      </w:r>
      <w:proofErr w:type="spellEnd"/>
      <w:r w:rsidR="00F63CF4" w:rsidRPr="009465C5">
        <w:rPr>
          <w:rFonts w:ascii="Times New Roman" w:hAnsi="Times New Roman" w:cs="Times New Roman"/>
          <w:sz w:val="24"/>
          <w:szCs w:val="24"/>
        </w:rPr>
        <w:t xml:space="preserve">, которое составляет </w:t>
      </w:r>
      <w:r w:rsidR="00F63CF4" w:rsidRPr="009465C5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63CF4" w:rsidRPr="009465C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F63CF4" w:rsidRPr="009465C5">
        <w:rPr>
          <w:rFonts w:ascii="Times New Roman" w:hAnsi="Times New Roman" w:cs="Times New Roman"/>
          <w:sz w:val="24"/>
          <w:szCs w:val="24"/>
        </w:rPr>
        <w:t xml:space="preserve">= 3.8 с </w:t>
      </w:r>
      <w:r w:rsidR="00F63CF4">
        <w:rPr>
          <w:rFonts w:ascii="Times New Roman" w:hAnsi="Times New Roman" w:cs="Times New Roman"/>
          <w:sz w:val="24"/>
          <w:szCs w:val="24"/>
        </w:rPr>
        <w:t>при норме</w:t>
      </w:r>
      <w:r w:rsidR="00F63CF4" w:rsidRPr="00946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97F" w:rsidRPr="002C0291" w:rsidRDefault="000C1AD0" w:rsidP="006A11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45D">
        <w:rPr>
          <w:rFonts w:ascii="Times New Roman" w:hAnsi="Times New Roman" w:cs="Times New Roman"/>
          <w:sz w:val="24"/>
          <w:szCs w:val="24"/>
        </w:rPr>
        <w:t xml:space="preserve">В работе </w:t>
      </w:r>
      <w:proofErr w:type="spellStart"/>
      <w:r w:rsidRPr="00D7745D">
        <w:rPr>
          <w:rFonts w:ascii="Times New Roman" w:hAnsi="Times New Roman" w:cs="Times New Roman"/>
          <w:sz w:val="24"/>
          <w:szCs w:val="24"/>
          <w:lang w:val="en-US"/>
        </w:rPr>
        <w:t>Zega</w:t>
      </w:r>
      <w:proofErr w:type="spellEnd"/>
      <w:r w:rsidRPr="00C5671E">
        <w:rPr>
          <w:rFonts w:ascii="Times New Roman" w:hAnsi="Times New Roman" w:cs="Times New Roman"/>
          <w:sz w:val="24"/>
          <w:szCs w:val="24"/>
        </w:rPr>
        <w:t xml:space="preserve"> </w:t>
      </w:r>
      <w:r w:rsidRPr="00D7745D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Pr="00C5671E">
        <w:rPr>
          <w:rFonts w:ascii="Times New Roman" w:hAnsi="Times New Roman" w:cs="Times New Roman"/>
          <w:sz w:val="24"/>
          <w:szCs w:val="24"/>
        </w:rPr>
        <w:t xml:space="preserve"> </w:t>
      </w:r>
      <w:r w:rsidRPr="00D7745D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C5671E">
        <w:rPr>
          <w:rFonts w:ascii="Times New Roman" w:hAnsi="Times New Roman" w:cs="Times New Roman"/>
          <w:sz w:val="24"/>
          <w:szCs w:val="24"/>
        </w:rPr>
        <w:t xml:space="preserve">. </w:t>
      </w:r>
      <w:r w:rsidRPr="00D7745D">
        <w:rPr>
          <w:rFonts w:ascii="Times New Roman" w:hAnsi="Times New Roman" w:cs="Times New Roman"/>
          <w:sz w:val="24"/>
          <w:szCs w:val="24"/>
        </w:rPr>
        <w:t>[</w:t>
      </w:r>
      <w:r w:rsidR="00B958CE">
        <w:rPr>
          <w:rFonts w:ascii="Times New Roman" w:hAnsi="Times New Roman" w:cs="Times New Roman"/>
          <w:sz w:val="24"/>
          <w:szCs w:val="24"/>
        </w:rPr>
        <w:t>18</w:t>
      </w:r>
      <w:r w:rsidRPr="00D7745D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7745D">
        <w:rPr>
          <w:rFonts w:ascii="Times New Roman" w:hAnsi="Times New Roman" w:cs="Times New Roman"/>
          <w:sz w:val="24"/>
          <w:szCs w:val="24"/>
        </w:rPr>
        <w:t xml:space="preserve">показано, что </w:t>
      </w:r>
      <w:r w:rsidRPr="00D7745D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D7745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7745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7745D">
        <w:rPr>
          <w:rFonts w:ascii="Times New Roman" w:hAnsi="Times New Roman" w:cs="Times New Roman"/>
          <w:sz w:val="24"/>
          <w:szCs w:val="24"/>
        </w:rPr>
        <w:t xml:space="preserve">является константой  для </w:t>
      </w:r>
      <w:proofErr w:type="spellStart"/>
      <w:r w:rsidRPr="00D7745D">
        <w:rPr>
          <w:rFonts w:ascii="Times New Roman" w:hAnsi="Times New Roman" w:cs="Times New Roman"/>
          <w:sz w:val="24"/>
          <w:szCs w:val="24"/>
        </w:rPr>
        <w:t>н-парафинов</w:t>
      </w:r>
      <w:proofErr w:type="spellEnd"/>
      <w:r w:rsidRPr="00D7745D">
        <w:rPr>
          <w:rFonts w:ascii="Times New Roman" w:hAnsi="Times New Roman" w:cs="Times New Roman"/>
          <w:sz w:val="24"/>
          <w:szCs w:val="24"/>
        </w:rPr>
        <w:t xml:space="preserve">, из которых удален кислород, а ФХС демонстрирует монотонную зависимость от числа атомов углерода </w:t>
      </w:r>
      <w:proofErr w:type="spellStart"/>
      <w:r w:rsidRPr="000C1AD0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D774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Pr="00D7745D">
        <w:rPr>
          <w:rFonts w:ascii="Times New Roman" w:hAnsi="Times New Roman" w:cs="Times New Roman"/>
          <w:sz w:val="24"/>
          <w:szCs w:val="24"/>
        </w:rPr>
        <w:t xml:space="preserve">. </w:t>
      </w:r>
      <w:r w:rsidRPr="00D7745D">
        <w:rPr>
          <w:rFonts w:ascii="Times New Roman" w:hAnsi="Times New Roman" w:cs="Times New Roman"/>
          <w:sz w:val="24"/>
          <w:szCs w:val="24"/>
          <w:lang w:val="en-US"/>
        </w:rPr>
        <w:t>Roberts</w:t>
      </w:r>
      <w:r w:rsidRPr="00D7745D">
        <w:rPr>
          <w:rFonts w:ascii="Times New Roman" w:hAnsi="Times New Roman" w:cs="Times New Roman"/>
          <w:sz w:val="24"/>
          <w:szCs w:val="24"/>
        </w:rPr>
        <w:t xml:space="preserve"> [</w:t>
      </w:r>
      <w:r w:rsidR="00B958CE">
        <w:rPr>
          <w:rFonts w:ascii="Times New Roman" w:hAnsi="Times New Roman" w:cs="Times New Roman"/>
          <w:sz w:val="24"/>
          <w:szCs w:val="24"/>
        </w:rPr>
        <w:t>19</w:t>
      </w:r>
      <w:r w:rsidRPr="00D7745D">
        <w:rPr>
          <w:rFonts w:ascii="Times New Roman" w:hAnsi="Times New Roman" w:cs="Times New Roman"/>
          <w:sz w:val="24"/>
          <w:szCs w:val="24"/>
        </w:rPr>
        <w:t>]</w:t>
      </w:r>
      <w:r w:rsidR="001D5246">
        <w:rPr>
          <w:rFonts w:ascii="Times New Roman" w:hAnsi="Times New Roman" w:cs="Times New Roman"/>
          <w:sz w:val="24"/>
          <w:szCs w:val="24"/>
        </w:rPr>
        <w:t xml:space="preserve"> д</w:t>
      </w:r>
      <w:r w:rsidR="004150D3" w:rsidRPr="00D7745D">
        <w:rPr>
          <w:rFonts w:ascii="Times New Roman" w:hAnsi="Times New Roman" w:cs="Times New Roman"/>
          <w:sz w:val="24"/>
          <w:szCs w:val="24"/>
        </w:rPr>
        <w:t>оказа</w:t>
      </w:r>
      <w:r w:rsidR="004150D3">
        <w:rPr>
          <w:rFonts w:ascii="Times New Roman" w:hAnsi="Times New Roman" w:cs="Times New Roman"/>
          <w:sz w:val="24"/>
          <w:szCs w:val="24"/>
        </w:rPr>
        <w:t>л, что</w:t>
      </w:r>
      <w:r w:rsidR="004150D3" w:rsidRPr="00D7745D">
        <w:rPr>
          <w:rFonts w:ascii="Times New Roman" w:hAnsi="Times New Roman" w:cs="Times New Roman"/>
          <w:sz w:val="24"/>
          <w:szCs w:val="24"/>
        </w:rPr>
        <w:t xml:space="preserve"> </w:t>
      </w:r>
      <w:r w:rsidRPr="00D7745D">
        <w:rPr>
          <w:rFonts w:ascii="Times New Roman" w:hAnsi="Times New Roman" w:cs="Times New Roman"/>
          <w:sz w:val="24"/>
          <w:szCs w:val="24"/>
        </w:rPr>
        <w:t xml:space="preserve">каждая </w:t>
      </w:r>
      <w:r w:rsidRPr="00D7745D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D774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7745D">
        <w:rPr>
          <w:rFonts w:ascii="Times New Roman" w:hAnsi="Times New Roman" w:cs="Times New Roman"/>
          <w:sz w:val="24"/>
          <w:szCs w:val="24"/>
        </w:rPr>
        <w:t xml:space="preserve"> группа практически линейно добавляет значения к температур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D774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7745D">
        <w:rPr>
          <w:rFonts w:ascii="Times New Roman" w:hAnsi="Times New Roman" w:cs="Times New Roman"/>
          <w:sz w:val="24"/>
          <w:szCs w:val="24"/>
        </w:rPr>
        <w:t xml:space="preserve">кипения  </w:t>
      </w:r>
      <w:r w:rsidRPr="00D7745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vertAlign w:val="subscript"/>
        </w:rPr>
        <w:t>кип</w:t>
      </w:r>
      <w:proofErr w:type="gramEnd"/>
      <w:r w:rsidRPr="00D7745D">
        <w:rPr>
          <w:rFonts w:ascii="Times New Roman" w:hAnsi="Times New Roman" w:cs="Times New Roman"/>
          <w:sz w:val="24"/>
          <w:szCs w:val="24"/>
        </w:rPr>
        <w:t xml:space="preserve">, плавления  </w:t>
      </w:r>
      <w:r w:rsidRPr="00D7745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 w:cs="Times New Roman"/>
          <w:sz w:val="24"/>
          <w:szCs w:val="24"/>
          <w:vertAlign w:val="subscript"/>
        </w:rPr>
        <w:t>пл</w:t>
      </w:r>
      <w:proofErr w:type="spellEnd"/>
      <w:r w:rsidRPr="00D7745D">
        <w:rPr>
          <w:rFonts w:ascii="Times New Roman" w:hAnsi="Times New Roman" w:cs="Times New Roman"/>
          <w:sz w:val="24"/>
          <w:szCs w:val="24"/>
        </w:rPr>
        <w:t xml:space="preserve">, плотности </w:t>
      </w:r>
      <w:r w:rsidRPr="00D7745D">
        <w:rPr>
          <w:rFonts w:ascii="Times New Roman" w:hAnsi="Times New Roman" w:cs="Times New Roman"/>
          <w:sz w:val="24"/>
          <w:szCs w:val="24"/>
          <w:lang w:val="en-US"/>
        </w:rPr>
        <w:sym w:font="Symbol" w:char="F072"/>
      </w:r>
      <w:r w:rsidRPr="00D7745D">
        <w:rPr>
          <w:rFonts w:ascii="Times New Roman" w:hAnsi="Times New Roman" w:cs="Times New Roman"/>
          <w:sz w:val="24"/>
          <w:szCs w:val="24"/>
        </w:rPr>
        <w:t>.</w:t>
      </w:r>
    </w:p>
    <w:p w:rsidR="004B0F34" w:rsidRPr="009465C5" w:rsidRDefault="00C5671E" w:rsidP="004B0F34">
      <w:pPr>
        <w:spacing w:after="0" w:line="36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45D">
        <w:rPr>
          <w:rFonts w:ascii="Times New Roman" w:hAnsi="Times New Roman" w:cs="Times New Roman"/>
          <w:sz w:val="24"/>
          <w:szCs w:val="24"/>
        </w:rPr>
        <w:t xml:space="preserve">Для характеристик </w:t>
      </w:r>
      <w:proofErr w:type="spellStart"/>
      <w:r w:rsidRPr="00D7745D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D7745D">
        <w:rPr>
          <w:rFonts w:ascii="Times New Roman" w:hAnsi="Times New Roman" w:cs="Times New Roman"/>
          <w:sz w:val="24"/>
          <w:szCs w:val="24"/>
        </w:rPr>
        <w:t xml:space="preserve"> </w:t>
      </w:r>
      <w:r w:rsidR="001D5246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D7745D">
        <w:rPr>
          <w:rFonts w:ascii="Times New Roman" w:hAnsi="Times New Roman" w:cs="Times New Roman"/>
          <w:sz w:val="24"/>
          <w:szCs w:val="24"/>
        </w:rPr>
        <w:t xml:space="preserve">могут быть использованы </w:t>
      </w:r>
      <w:r w:rsidR="004B0F34">
        <w:rPr>
          <w:rFonts w:ascii="Times New Roman" w:hAnsi="Times New Roman" w:cs="Times New Roman"/>
          <w:sz w:val="24"/>
          <w:szCs w:val="24"/>
        </w:rPr>
        <w:t xml:space="preserve">подобные </w:t>
      </w:r>
      <w:proofErr w:type="spellStart"/>
      <w:r w:rsidR="004B0F34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4B0F34">
        <w:rPr>
          <w:rFonts w:ascii="Times New Roman" w:hAnsi="Times New Roman" w:cs="Times New Roman"/>
          <w:sz w:val="24"/>
          <w:szCs w:val="24"/>
        </w:rPr>
        <w:t>.(</w:t>
      </w:r>
      <w:r w:rsidR="001D5246">
        <w:rPr>
          <w:rFonts w:ascii="Times New Roman" w:hAnsi="Times New Roman" w:cs="Times New Roman"/>
          <w:sz w:val="24"/>
          <w:szCs w:val="24"/>
        </w:rPr>
        <w:t>5</w:t>
      </w:r>
      <w:r w:rsidR="004B0F34">
        <w:rPr>
          <w:rFonts w:ascii="Times New Roman" w:hAnsi="Times New Roman" w:cs="Times New Roman"/>
          <w:sz w:val="24"/>
          <w:szCs w:val="24"/>
        </w:rPr>
        <w:t xml:space="preserve">) </w:t>
      </w:r>
      <w:r w:rsidRPr="00D7745D">
        <w:rPr>
          <w:rFonts w:ascii="Times New Roman" w:hAnsi="Times New Roman" w:cs="Times New Roman"/>
          <w:sz w:val="24"/>
          <w:szCs w:val="24"/>
        </w:rPr>
        <w:t xml:space="preserve">тестовые корреляции между вязкостью и </w:t>
      </w:r>
      <w:proofErr w:type="spellStart"/>
      <w:r w:rsidRPr="00D7745D">
        <w:rPr>
          <w:rFonts w:ascii="Times New Roman" w:hAnsi="Times New Roman" w:cs="Times New Roman"/>
          <w:sz w:val="24"/>
          <w:szCs w:val="24"/>
        </w:rPr>
        <w:t>ПМР-параметрами</w:t>
      </w:r>
      <w:proofErr w:type="spellEnd"/>
      <w:r w:rsidRPr="00D774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AA7" w:rsidRPr="00D7745D">
        <w:rPr>
          <w:rFonts w:ascii="Times New Roman" w:hAnsi="Times New Roman" w:cs="Times New Roman"/>
          <w:sz w:val="24"/>
          <w:szCs w:val="24"/>
        </w:rPr>
        <w:t xml:space="preserve">С точки зрения перспектив в нефтяной индустрии данные корреляции представляют большую ценность для связи </w:t>
      </w:r>
      <w:r w:rsidR="00CB097F">
        <w:rPr>
          <w:rFonts w:ascii="Times New Roman" w:hAnsi="Times New Roman" w:cs="Times New Roman"/>
          <w:sz w:val="24"/>
          <w:szCs w:val="24"/>
        </w:rPr>
        <w:t xml:space="preserve">вязкости </w:t>
      </w:r>
      <w:r w:rsidR="004150D3">
        <w:rPr>
          <w:rFonts w:ascii="Times New Roman" w:hAnsi="Times New Roman" w:cs="Times New Roman"/>
          <w:sz w:val="24"/>
          <w:szCs w:val="24"/>
        </w:rPr>
        <w:t>и</w:t>
      </w:r>
      <w:r w:rsidR="004B0F34">
        <w:rPr>
          <w:rFonts w:ascii="Times New Roman" w:hAnsi="Times New Roman" w:cs="Times New Roman"/>
          <w:sz w:val="24"/>
          <w:szCs w:val="24"/>
        </w:rPr>
        <w:t xml:space="preserve"> числ</w:t>
      </w:r>
      <w:r w:rsidR="004150D3">
        <w:rPr>
          <w:rFonts w:ascii="Times New Roman" w:hAnsi="Times New Roman" w:cs="Times New Roman"/>
          <w:sz w:val="24"/>
          <w:szCs w:val="24"/>
        </w:rPr>
        <w:t>а</w:t>
      </w:r>
      <w:r w:rsidR="004B0F34">
        <w:rPr>
          <w:rFonts w:ascii="Times New Roman" w:hAnsi="Times New Roman" w:cs="Times New Roman"/>
          <w:sz w:val="24"/>
          <w:szCs w:val="24"/>
        </w:rPr>
        <w:t xml:space="preserve"> атомо</w:t>
      </w:r>
      <w:r w:rsidR="00CB097F">
        <w:rPr>
          <w:rFonts w:ascii="Times New Roman" w:hAnsi="Times New Roman" w:cs="Times New Roman"/>
          <w:sz w:val="24"/>
          <w:szCs w:val="24"/>
        </w:rPr>
        <w:t xml:space="preserve">в углерода </w:t>
      </w:r>
      <w:proofErr w:type="spellStart"/>
      <w:r w:rsidR="00CB097F" w:rsidRPr="003E132C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B097F" w:rsidRPr="00D7745D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proofErr w:type="spellEnd"/>
      <w:r w:rsidR="00CB097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150D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150D3">
        <w:rPr>
          <w:rFonts w:ascii="Times New Roman" w:hAnsi="Times New Roman" w:cs="Times New Roman"/>
          <w:sz w:val="24"/>
          <w:szCs w:val="24"/>
        </w:rPr>
        <w:t xml:space="preserve">в </w:t>
      </w:r>
      <w:r w:rsidR="004B0F34">
        <w:rPr>
          <w:rFonts w:ascii="Times New Roman" w:hAnsi="Times New Roman" w:cs="Times New Roman"/>
          <w:sz w:val="24"/>
          <w:szCs w:val="24"/>
        </w:rPr>
        <w:t xml:space="preserve">молекулах </w:t>
      </w:r>
      <w:r w:rsidR="00045AA7" w:rsidRPr="00D7745D">
        <w:rPr>
          <w:rFonts w:ascii="Times New Roman" w:hAnsi="Times New Roman" w:cs="Times New Roman"/>
          <w:sz w:val="24"/>
          <w:szCs w:val="24"/>
        </w:rPr>
        <w:t xml:space="preserve">с </w:t>
      </w:r>
      <w:r w:rsidR="00023FFA" w:rsidRPr="00D7745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23FFA" w:rsidRPr="00D7745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23FFA" w:rsidRPr="00D7745D">
        <w:rPr>
          <w:rFonts w:ascii="Times New Roman" w:hAnsi="Times New Roman" w:cs="Times New Roman"/>
          <w:sz w:val="24"/>
          <w:szCs w:val="24"/>
        </w:rPr>
        <w:t xml:space="preserve"> </w:t>
      </w:r>
      <w:r w:rsidR="00045AA7" w:rsidRPr="00D7745D">
        <w:rPr>
          <w:rFonts w:ascii="Times New Roman" w:hAnsi="Times New Roman" w:cs="Times New Roman"/>
          <w:sz w:val="24"/>
          <w:szCs w:val="24"/>
        </w:rPr>
        <w:t xml:space="preserve">и </w:t>
      </w:r>
      <w:r w:rsidR="00023FFA" w:rsidRPr="00D7745D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23FFA" w:rsidRPr="00D774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3FFA" w:rsidRPr="00D7745D">
        <w:rPr>
          <w:rFonts w:ascii="Times New Roman" w:hAnsi="Times New Roman" w:cs="Times New Roman"/>
          <w:sz w:val="24"/>
          <w:szCs w:val="24"/>
        </w:rPr>
        <w:t xml:space="preserve">. </w:t>
      </w:r>
      <w:r w:rsidR="00CB097F" w:rsidRPr="00D7745D">
        <w:rPr>
          <w:rFonts w:ascii="Times New Roman" w:hAnsi="Times New Roman" w:cs="Times New Roman"/>
          <w:sz w:val="24"/>
          <w:szCs w:val="24"/>
        </w:rPr>
        <w:t xml:space="preserve">Использование ПМРР для определения вязкости представляет особый интерес, поскольку это фундаментальная характеристика, определяющая стабильность, реологию и функциональность </w:t>
      </w:r>
      <w:proofErr w:type="spellStart"/>
      <w:r w:rsidR="00CB097F" w:rsidRPr="00D7745D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CB097F" w:rsidRPr="004150D3">
        <w:rPr>
          <w:rFonts w:ascii="Times New Roman" w:hAnsi="Times New Roman" w:cs="Times New Roman"/>
          <w:sz w:val="24"/>
          <w:szCs w:val="24"/>
        </w:rPr>
        <w:t xml:space="preserve">. </w:t>
      </w:r>
      <w:r w:rsidR="00CB097F" w:rsidRPr="00D7745D">
        <w:rPr>
          <w:rFonts w:ascii="Times New Roman" w:hAnsi="Times New Roman" w:cs="Times New Roman"/>
          <w:sz w:val="24"/>
          <w:szCs w:val="24"/>
        </w:rPr>
        <w:t xml:space="preserve">При промышленных применениях важной целью является применение </w:t>
      </w:r>
      <w:proofErr w:type="spellStart"/>
      <w:r w:rsidR="00CB097F" w:rsidRPr="00D7745D">
        <w:rPr>
          <w:rFonts w:ascii="Times New Roman" w:hAnsi="Times New Roman" w:cs="Times New Roman"/>
          <w:sz w:val="24"/>
          <w:szCs w:val="24"/>
        </w:rPr>
        <w:t>недеструктивного</w:t>
      </w:r>
      <w:proofErr w:type="spellEnd"/>
      <w:r w:rsidR="00CB097F" w:rsidRPr="00D774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097F" w:rsidRPr="00D7745D">
        <w:rPr>
          <w:rFonts w:ascii="Times New Roman" w:hAnsi="Times New Roman" w:cs="Times New Roman"/>
          <w:sz w:val="24"/>
          <w:szCs w:val="24"/>
        </w:rPr>
        <w:t>ПМР-анализа</w:t>
      </w:r>
      <w:proofErr w:type="spellEnd"/>
      <w:r w:rsidR="00CB097F" w:rsidRPr="00D7745D">
        <w:rPr>
          <w:rFonts w:ascii="Times New Roman" w:hAnsi="Times New Roman" w:cs="Times New Roman"/>
          <w:sz w:val="24"/>
          <w:szCs w:val="24"/>
        </w:rPr>
        <w:t xml:space="preserve"> для контроля процессов подготовки и транспортировки </w:t>
      </w:r>
      <w:proofErr w:type="spellStart"/>
      <w:r w:rsidR="00CB097F" w:rsidRPr="00D7745D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CB097F" w:rsidRPr="00D7745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B097F" w:rsidRPr="00D7745D">
        <w:rPr>
          <w:rFonts w:ascii="Times New Roman" w:hAnsi="Times New Roman" w:cs="Times New Roman"/>
          <w:sz w:val="24"/>
          <w:szCs w:val="24"/>
        </w:rPr>
        <w:t>В последнее время лабораторные «</w:t>
      </w:r>
      <w:r w:rsidR="00CB097F" w:rsidRPr="00D7745D">
        <w:rPr>
          <w:rFonts w:ascii="Times New Roman" w:hAnsi="Times New Roman" w:cs="Times New Roman"/>
          <w:sz w:val="24"/>
          <w:szCs w:val="24"/>
          <w:lang w:val="en-US"/>
        </w:rPr>
        <w:t>bench</w:t>
      </w:r>
      <w:r w:rsidR="00CB097F" w:rsidRPr="00D7745D">
        <w:rPr>
          <w:rFonts w:ascii="Times New Roman" w:hAnsi="Times New Roman" w:cs="Times New Roman"/>
          <w:sz w:val="24"/>
          <w:szCs w:val="24"/>
        </w:rPr>
        <w:t xml:space="preserve"> </w:t>
      </w:r>
      <w:r w:rsidR="00CB097F" w:rsidRPr="00D7745D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CB097F" w:rsidRPr="00D7745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CB097F" w:rsidRPr="00D7745D">
        <w:rPr>
          <w:rFonts w:ascii="Times New Roman" w:hAnsi="Times New Roman" w:cs="Times New Roman"/>
          <w:sz w:val="24"/>
          <w:szCs w:val="24"/>
        </w:rPr>
        <w:t>ПМР-релаксометры</w:t>
      </w:r>
      <w:proofErr w:type="spellEnd"/>
      <w:r w:rsidR="004150D3">
        <w:rPr>
          <w:rFonts w:ascii="Times New Roman" w:hAnsi="Times New Roman" w:cs="Times New Roman"/>
          <w:sz w:val="24"/>
          <w:szCs w:val="24"/>
        </w:rPr>
        <w:t xml:space="preserve"> на </w:t>
      </w:r>
      <w:r w:rsidR="00CB097F" w:rsidRPr="00D7745D">
        <w:rPr>
          <w:rFonts w:ascii="Times New Roman" w:hAnsi="Times New Roman" w:cs="Times New Roman"/>
          <w:sz w:val="24"/>
          <w:szCs w:val="24"/>
        </w:rPr>
        <w:t>постоянны</w:t>
      </w:r>
      <w:r w:rsidR="004150D3">
        <w:rPr>
          <w:rFonts w:ascii="Times New Roman" w:hAnsi="Times New Roman" w:cs="Times New Roman"/>
          <w:sz w:val="24"/>
          <w:szCs w:val="24"/>
        </w:rPr>
        <w:t>х</w:t>
      </w:r>
      <w:r w:rsidR="00CB097F" w:rsidRPr="00D7745D">
        <w:rPr>
          <w:rFonts w:ascii="Times New Roman" w:hAnsi="Times New Roman" w:cs="Times New Roman"/>
          <w:sz w:val="24"/>
          <w:szCs w:val="24"/>
        </w:rPr>
        <w:t xml:space="preserve"> магнита</w:t>
      </w:r>
      <w:r w:rsidR="004150D3">
        <w:rPr>
          <w:rFonts w:ascii="Times New Roman" w:hAnsi="Times New Roman" w:cs="Times New Roman"/>
          <w:sz w:val="24"/>
          <w:szCs w:val="24"/>
        </w:rPr>
        <w:t>х</w:t>
      </w:r>
      <w:r w:rsidR="00CB097F" w:rsidRPr="00D7745D">
        <w:rPr>
          <w:rFonts w:ascii="Times New Roman" w:hAnsi="Times New Roman" w:cs="Times New Roman"/>
          <w:sz w:val="24"/>
          <w:szCs w:val="24"/>
        </w:rPr>
        <w:t xml:space="preserve"> становятся общедоступными</w:t>
      </w:r>
      <w:r w:rsidR="00CB097F">
        <w:rPr>
          <w:rFonts w:ascii="Times New Roman" w:hAnsi="Times New Roman" w:cs="Times New Roman"/>
          <w:sz w:val="24"/>
          <w:szCs w:val="24"/>
        </w:rPr>
        <w:t xml:space="preserve"> </w:t>
      </w:r>
      <w:r w:rsidR="001D5246">
        <w:rPr>
          <w:rFonts w:ascii="Times New Roman" w:hAnsi="Times New Roman" w:cs="Times New Roman"/>
          <w:sz w:val="24"/>
          <w:szCs w:val="24"/>
        </w:rPr>
        <w:t>и в</w:t>
      </w:r>
      <w:r w:rsidR="004B0F34" w:rsidRPr="004B0F34">
        <w:rPr>
          <w:rFonts w:ascii="Times New Roman" w:hAnsi="Times New Roman" w:cs="Times New Roman"/>
          <w:sz w:val="24"/>
          <w:szCs w:val="24"/>
        </w:rPr>
        <w:t xml:space="preserve"> </w:t>
      </w:r>
      <w:r w:rsidR="004150D3">
        <w:rPr>
          <w:rFonts w:ascii="Times New Roman" w:hAnsi="Times New Roman" w:cs="Times New Roman"/>
          <w:sz w:val="24"/>
          <w:szCs w:val="24"/>
        </w:rPr>
        <w:t>работе</w:t>
      </w:r>
      <w:r w:rsid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4B0F34" w:rsidRPr="009465C5">
        <w:rPr>
          <w:rFonts w:ascii="Times New Roman" w:hAnsi="Times New Roman" w:cs="Times New Roman"/>
          <w:sz w:val="24"/>
          <w:szCs w:val="24"/>
          <w:lang w:val="en-US"/>
        </w:rPr>
        <w:t>Morgan</w:t>
      </w:r>
      <w:r w:rsidR="004B0F34" w:rsidRPr="004B0F34">
        <w:rPr>
          <w:rFonts w:ascii="Times New Roman" w:hAnsi="Times New Roman" w:cs="Times New Roman"/>
          <w:sz w:val="24"/>
          <w:szCs w:val="24"/>
        </w:rPr>
        <w:t xml:space="preserve"> </w:t>
      </w:r>
      <w:r w:rsidR="004B0F34" w:rsidRPr="009465C5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4B0F34" w:rsidRPr="004B0F34">
        <w:rPr>
          <w:rFonts w:ascii="Times New Roman" w:hAnsi="Times New Roman" w:cs="Times New Roman"/>
          <w:sz w:val="24"/>
          <w:szCs w:val="24"/>
        </w:rPr>
        <w:t>.</w:t>
      </w:r>
      <w:r w:rsidR="004B0F34" w:rsidRPr="009465C5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B0F34" w:rsidRPr="004B0F34">
        <w:rPr>
          <w:rFonts w:ascii="Times New Roman" w:hAnsi="Times New Roman" w:cs="Times New Roman"/>
          <w:sz w:val="24"/>
          <w:szCs w:val="24"/>
        </w:rPr>
        <w:t xml:space="preserve"> [</w:t>
      </w:r>
      <w:r w:rsidR="004150D3">
        <w:rPr>
          <w:rFonts w:ascii="Times New Roman" w:hAnsi="Times New Roman" w:cs="Times New Roman"/>
          <w:sz w:val="24"/>
          <w:szCs w:val="24"/>
        </w:rPr>
        <w:t>2</w:t>
      </w:r>
      <w:r w:rsidR="00B958CE">
        <w:rPr>
          <w:rFonts w:ascii="Times New Roman" w:hAnsi="Times New Roman" w:cs="Times New Roman"/>
          <w:sz w:val="24"/>
          <w:szCs w:val="24"/>
        </w:rPr>
        <w:t>0</w:t>
      </w:r>
      <w:r w:rsidR="004B0F34" w:rsidRPr="009465C5">
        <w:rPr>
          <w:rFonts w:ascii="Times New Roman" w:hAnsi="Times New Roman" w:cs="Times New Roman"/>
          <w:sz w:val="24"/>
          <w:szCs w:val="24"/>
        </w:rPr>
        <w:t>]</w:t>
      </w:r>
      <w:r w:rsidR="004B0F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246">
        <w:rPr>
          <w:rFonts w:ascii="Times New Roman" w:hAnsi="Times New Roman" w:cs="Times New Roman"/>
          <w:sz w:val="24"/>
          <w:szCs w:val="24"/>
        </w:rPr>
        <w:t>П</w:t>
      </w:r>
      <w:r w:rsidR="004B0F34" w:rsidRPr="009465C5">
        <w:rPr>
          <w:rFonts w:ascii="Times New Roman" w:hAnsi="Times New Roman" w:cs="Times New Roman"/>
          <w:sz w:val="24"/>
          <w:szCs w:val="24"/>
        </w:rPr>
        <w:t>МР-анализ</w:t>
      </w:r>
      <w:proofErr w:type="spellEnd"/>
      <w:r w:rsidR="004B0F34" w:rsidRPr="009465C5">
        <w:rPr>
          <w:rFonts w:ascii="Times New Roman" w:hAnsi="Times New Roman" w:cs="Times New Roman"/>
          <w:sz w:val="24"/>
          <w:szCs w:val="24"/>
        </w:rPr>
        <w:t xml:space="preserve"> был использован для идентификации </w:t>
      </w:r>
      <w:proofErr w:type="spellStart"/>
      <w:r w:rsidR="004B0F34" w:rsidRPr="009465C5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4B0F34" w:rsidRPr="009465C5">
        <w:rPr>
          <w:rFonts w:ascii="Times New Roman" w:hAnsi="Times New Roman" w:cs="Times New Roman"/>
          <w:sz w:val="24"/>
          <w:szCs w:val="24"/>
        </w:rPr>
        <w:t xml:space="preserve"> по их происхождению.</w:t>
      </w:r>
      <w:proofErr w:type="gramEnd"/>
      <w:r w:rsidR="004B0F34" w:rsidRPr="009465C5">
        <w:rPr>
          <w:rFonts w:ascii="Times New Roman" w:hAnsi="Times New Roman" w:cs="Times New Roman"/>
          <w:sz w:val="24"/>
          <w:szCs w:val="24"/>
        </w:rPr>
        <w:t xml:space="preserve"> Эти исследования дали основание получения «химической подписи» сырой нефти различных месторождений. </w:t>
      </w:r>
    </w:p>
    <w:p w:rsidR="00023FFA" w:rsidRPr="00C906B8" w:rsidRDefault="00045AA7" w:rsidP="00C56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45D">
        <w:rPr>
          <w:rFonts w:ascii="Times New Roman" w:hAnsi="Times New Roman" w:cs="Times New Roman"/>
          <w:sz w:val="24"/>
          <w:szCs w:val="24"/>
        </w:rPr>
        <w:t>Но ощущается недостаток в фундаментальном понимании механизмов, управляющих молекулярной организаци</w:t>
      </w:r>
      <w:r w:rsidR="004150D3">
        <w:rPr>
          <w:rFonts w:ascii="Times New Roman" w:hAnsi="Times New Roman" w:cs="Times New Roman"/>
          <w:sz w:val="24"/>
          <w:szCs w:val="24"/>
        </w:rPr>
        <w:t>ей</w:t>
      </w:r>
      <w:r w:rsidRPr="00D7745D">
        <w:rPr>
          <w:rFonts w:ascii="Times New Roman" w:hAnsi="Times New Roman" w:cs="Times New Roman"/>
          <w:sz w:val="24"/>
          <w:szCs w:val="24"/>
        </w:rPr>
        <w:t xml:space="preserve"> в </w:t>
      </w:r>
      <w:r w:rsidRPr="00C906B8">
        <w:rPr>
          <w:rFonts w:ascii="Times New Roman" w:hAnsi="Times New Roman" w:cs="Times New Roman"/>
          <w:sz w:val="24"/>
          <w:szCs w:val="24"/>
        </w:rPr>
        <w:t>НДС при вязкостях</w:t>
      </w:r>
      <w:r w:rsidR="00023FFA" w:rsidRPr="00C906B8">
        <w:rPr>
          <w:rFonts w:ascii="Times New Roman" w:hAnsi="Times New Roman" w:cs="Times New Roman"/>
          <w:sz w:val="24"/>
          <w:szCs w:val="24"/>
        </w:rPr>
        <w:t xml:space="preserve">, </w:t>
      </w:r>
      <w:r w:rsidRPr="00C906B8">
        <w:rPr>
          <w:rFonts w:ascii="Times New Roman" w:hAnsi="Times New Roman" w:cs="Times New Roman"/>
          <w:sz w:val="24"/>
          <w:szCs w:val="24"/>
        </w:rPr>
        <w:t xml:space="preserve">отличающихся от таковых для </w:t>
      </w:r>
      <w:proofErr w:type="spellStart"/>
      <w:r w:rsidRPr="00C906B8">
        <w:rPr>
          <w:rFonts w:ascii="Times New Roman" w:hAnsi="Times New Roman" w:cs="Times New Roman"/>
          <w:sz w:val="24"/>
          <w:szCs w:val="24"/>
        </w:rPr>
        <w:t>н-алканов</w:t>
      </w:r>
      <w:proofErr w:type="spellEnd"/>
      <w:r w:rsidR="00023FFA" w:rsidRPr="00C906B8">
        <w:rPr>
          <w:rFonts w:ascii="Times New Roman" w:hAnsi="Times New Roman" w:cs="Times New Roman"/>
          <w:sz w:val="24"/>
          <w:szCs w:val="24"/>
        </w:rPr>
        <w:t xml:space="preserve">, </w:t>
      </w:r>
      <w:r w:rsidRPr="00C906B8">
        <w:rPr>
          <w:rFonts w:ascii="Times New Roman" w:hAnsi="Times New Roman" w:cs="Times New Roman"/>
          <w:sz w:val="24"/>
          <w:szCs w:val="24"/>
        </w:rPr>
        <w:t>и для которых установлен т.н. «</w:t>
      </w:r>
      <w:r w:rsidR="00023FFA" w:rsidRPr="00C5671E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C5671E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C5671E">
        <w:rPr>
          <w:rFonts w:ascii="Times New Roman" w:hAnsi="Times New Roman" w:cs="Times New Roman"/>
          <w:sz w:val="24"/>
          <w:szCs w:val="24"/>
          <w:lang w:val="en-US"/>
        </w:rPr>
        <w:t>alkali</w:t>
      </w:r>
      <w:r w:rsidR="00023FFA" w:rsidRPr="00C5671E">
        <w:rPr>
          <w:rFonts w:ascii="Times New Roman" w:hAnsi="Times New Roman" w:cs="Times New Roman"/>
          <w:sz w:val="24"/>
          <w:szCs w:val="24"/>
        </w:rPr>
        <w:t>-</w:t>
      </w:r>
      <w:r w:rsidR="00023FFA" w:rsidRPr="00C5671E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C906B8">
        <w:rPr>
          <w:rFonts w:ascii="Times New Roman" w:hAnsi="Times New Roman" w:cs="Times New Roman"/>
          <w:b/>
          <w:sz w:val="24"/>
          <w:szCs w:val="24"/>
        </w:rPr>
        <w:t>»</w:t>
      </w:r>
      <w:r w:rsidR="00415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FFA" w:rsidRPr="00C906B8">
        <w:rPr>
          <w:rFonts w:ascii="Times New Roman" w:hAnsi="Times New Roman" w:cs="Times New Roman"/>
          <w:b/>
          <w:sz w:val="24"/>
          <w:szCs w:val="24"/>
        </w:rPr>
        <w:t>-</w:t>
      </w:r>
      <w:r w:rsidR="00023FFA" w:rsidRPr="00C906B8">
        <w:rPr>
          <w:rFonts w:ascii="Times New Roman" w:hAnsi="Times New Roman" w:cs="Times New Roman"/>
          <w:sz w:val="24"/>
          <w:szCs w:val="24"/>
        </w:rPr>
        <w:t xml:space="preserve">  </w:t>
      </w:r>
      <w:r w:rsidRPr="00C906B8">
        <w:rPr>
          <w:rFonts w:ascii="Times New Roman" w:hAnsi="Times New Roman" w:cs="Times New Roman"/>
          <w:sz w:val="24"/>
          <w:szCs w:val="24"/>
        </w:rPr>
        <w:t xml:space="preserve">стандартная </w:t>
      </w:r>
      <w:r w:rsidR="00023FFA"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023FFA" w:rsidRPr="00C906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023FFA" w:rsidRPr="00C906B8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r w:rsidR="004150D3">
        <w:rPr>
          <w:rFonts w:ascii="Times New Roman" w:hAnsi="Times New Roman" w:cs="Times New Roman"/>
          <w:sz w:val="24"/>
          <w:szCs w:val="24"/>
        </w:rPr>
        <w:t>/</w:t>
      </w:r>
      <w:r w:rsidR="004150D3">
        <w:rPr>
          <w:rFonts w:ascii="Times New Roman" w:hAnsi="Times New Roman" w:cs="Times New Roman"/>
          <w:i/>
          <w:sz w:val="24"/>
          <w:szCs w:val="24"/>
        </w:rPr>
        <w:t>Т</w:t>
      </w:r>
      <w:r w:rsidRPr="00C906B8">
        <w:rPr>
          <w:rFonts w:ascii="Times New Roman" w:hAnsi="Times New Roman" w:cs="Times New Roman"/>
          <w:sz w:val="24"/>
          <w:szCs w:val="24"/>
        </w:rPr>
        <w:t>–кор</w:t>
      </w:r>
      <w:r w:rsidR="00E449A9" w:rsidRPr="00C906B8">
        <w:rPr>
          <w:rFonts w:ascii="Times New Roman" w:hAnsi="Times New Roman" w:cs="Times New Roman"/>
          <w:sz w:val="24"/>
          <w:szCs w:val="24"/>
        </w:rPr>
        <w:t>р</w:t>
      </w:r>
      <w:r w:rsidRPr="00C906B8">
        <w:rPr>
          <w:rFonts w:ascii="Times New Roman" w:hAnsi="Times New Roman" w:cs="Times New Roman"/>
          <w:sz w:val="24"/>
          <w:szCs w:val="24"/>
        </w:rPr>
        <w:t>еляция</w:t>
      </w:r>
      <w:r w:rsidR="00023FFA" w:rsidRPr="00C906B8">
        <w:rPr>
          <w:rFonts w:ascii="Times New Roman" w:hAnsi="Times New Roman" w:cs="Times New Roman"/>
          <w:sz w:val="24"/>
          <w:szCs w:val="24"/>
        </w:rPr>
        <w:t xml:space="preserve">. </w:t>
      </w:r>
      <w:r w:rsidR="001D5246">
        <w:rPr>
          <w:rFonts w:ascii="Times New Roman" w:hAnsi="Times New Roman" w:cs="Times New Roman"/>
          <w:sz w:val="24"/>
          <w:szCs w:val="24"/>
        </w:rPr>
        <w:t>П</w:t>
      </w:r>
      <w:r w:rsidRPr="00C906B8">
        <w:rPr>
          <w:rFonts w:ascii="Times New Roman" w:hAnsi="Times New Roman" w:cs="Times New Roman"/>
          <w:sz w:val="24"/>
          <w:szCs w:val="24"/>
        </w:rPr>
        <w:t>ромышленн</w:t>
      </w:r>
      <w:r w:rsidR="00E449A9" w:rsidRPr="00C906B8">
        <w:rPr>
          <w:rFonts w:ascii="Times New Roman" w:hAnsi="Times New Roman" w:cs="Times New Roman"/>
          <w:sz w:val="24"/>
          <w:szCs w:val="24"/>
        </w:rPr>
        <w:t>ость</w:t>
      </w:r>
      <w:r w:rsidRPr="00C906B8">
        <w:rPr>
          <w:rFonts w:ascii="Times New Roman" w:hAnsi="Times New Roman" w:cs="Times New Roman"/>
          <w:sz w:val="24"/>
          <w:szCs w:val="24"/>
        </w:rPr>
        <w:t xml:space="preserve"> нуждаются в </w:t>
      </w:r>
      <w:r w:rsidR="004150D3" w:rsidRPr="00C906B8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4150D3" w:rsidRPr="00C906B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150D3" w:rsidRPr="00C906B8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proofErr w:type="gramStart"/>
      <w:r w:rsidR="004150D3">
        <w:rPr>
          <w:rFonts w:ascii="Times New Roman" w:hAnsi="Times New Roman" w:cs="Times New Roman"/>
          <w:sz w:val="24"/>
          <w:szCs w:val="24"/>
        </w:rPr>
        <w:t>/</w:t>
      </w:r>
      <w:r w:rsidR="004150D3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4150D3" w:rsidRPr="00C906B8">
        <w:rPr>
          <w:rFonts w:ascii="Times New Roman" w:hAnsi="Times New Roman" w:cs="Times New Roman"/>
          <w:sz w:val="24"/>
          <w:szCs w:val="24"/>
        </w:rPr>
        <w:t xml:space="preserve"> </w:t>
      </w:r>
      <w:r w:rsidR="004150D3">
        <w:rPr>
          <w:rFonts w:ascii="Times New Roman" w:hAnsi="Times New Roman" w:cs="Times New Roman"/>
          <w:sz w:val="24"/>
          <w:szCs w:val="24"/>
        </w:rPr>
        <w:t xml:space="preserve">- </w:t>
      </w:r>
      <w:r w:rsidRPr="00C906B8">
        <w:rPr>
          <w:rFonts w:ascii="Times New Roman" w:hAnsi="Times New Roman" w:cs="Times New Roman"/>
          <w:sz w:val="24"/>
          <w:szCs w:val="24"/>
        </w:rPr>
        <w:t xml:space="preserve">корреляциях в расширенном диапазоне </w:t>
      </w:r>
      <w:r w:rsidR="004150D3" w:rsidRPr="00C906B8">
        <w:rPr>
          <w:rFonts w:ascii="Times New Roman" w:hAnsi="Times New Roman" w:cs="Times New Roman"/>
          <w:sz w:val="24"/>
          <w:szCs w:val="24"/>
        </w:rPr>
        <w:t xml:space="preserve">ФХС </w:t>
      </w:r>
      <w:r w:rsidRPr="00C906B8">
        <w:rPr>
          <w:rFonts w:ascii="Times New Roman" w:hAnsi="Times New Roman" w:cs="Times New Roman"/>
          <w:sz w:val="24"/>
          <w:szCs w:val="24"/>
        </w:rPr>
        <w:t xml:space="preserve">для тяжелых, асфальтеновых и </w:t>
      </w:r>
      <w:proofErr w:type="spellStart"/>
      <w:r w:rsidRPr="00C906B8">
        <w:rPr>
          <w:rFonts w:ascii="Times New Roman" w:hAnsi="Times New Roman" w:cs="Times New Roman"/>
          <w:sz w:val="24"/>
          <w:szCs w:val="24"/>
        </w:rPr>
        <w:t>парафинистых</w:t>
      </w:r>
      <w:proofErr w:type="spellEnd"/>
      <w:r w:rsidRPr="00C90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6B8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1D5246">
        <w:rPr>
          <w:rFonts w:ascii="Times New Roman" w:hAnsi="Times New Roman" w:cs="Times New Roman"/>
          <w:sz w:val="24"/>
          <w:szCs w:val="24"/>
        </w:rPr>
        <w:t>.</w:t>
      </w:r>
    </w:p>
    <w:p w:rsidR="00023FFA" w:rsidRPr="002C0291" w:rsidRDefault="00023FFA" w:rsidP="002C02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0291">
        <w:rPr>
          <w:rFonts w:ascii="Times New Roman" w:hAnsi="Times New Roman" w:cs="Times New Roman"/>
          <w:sz w:val="24"/>
          <w:szCs w:val="24"/>
          <w:lang w:val="en-US"/>
        </w:rPr>
        <w:t>Morris</w:t>
      </w:r>
      <w:r w:rsidRPr="002C0291">
        <w:rPr>
          <w:rFonts w:ascii="Times New Roman" w:hAnsi="Times New Roman" w:cs="Times New Roman"/>
          <w:sz w:val="24"/>
          <w:szCs w:val="24"/>
        </w:rPr>
        <w:t xml:space="preserve"> [</w:t>
      </w:r>
      <w:r w:rsidR="002C73C4">
        <w:rPr>
          <w:rFonts w:ascii="Times New Roman" w:hAnsi="Times New Roman" w:cs="Times New Roman"/>
          <w:sz w:val="24"/>
          <w:szCs w:val="24"/>
        </w:rPr>
        <w:t>2</w:t>
      </w:r>
      <w:r w:rsidR="00B958CE">
        <w:rPr>
          <w:rFonts w:ascii="Times New Roman" w:hAnsi="Times New Roman" w:cs="Times New Roman"/>
          <w:sz w:val="24"/>
          <w:szCs w:val="24"/>
        </w:rPr>
        <w:t>1</w:t>
      </w:r>
      <w:r w:rsidRPr="002C0291">
        <w:rPr>
          <w:rFonts w:ascii="Times New Roman" w:hAnsi="Times New Roman" w:cs="Times New Roman"/>
          <w:sz w:val="24"/>
          <w:szCs w:val="24"/>
        </w:rPr>
        <w:t xml:space="preserve">] </w:t>
      </w:r>
      <w:r w:rsidR="001D5246">
        <w:rPr>
          <w:rFonts w:ascii="Times New Roman" w:hAnsi="Times New Roman" w:cs="Times New Roman"/>
          <w:sz w:val="24"/>
          <w:szCs w:val="24"/>
        </w:rPr>
        <w:t>по</w:t>
      </w:r>
      <w:r w:rsidR="002C0291" w:rsidRPr="002C0291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1D5246">
        <w:rPr>
          <w:rFonts w:ascii="Times New Roman" w:hAnsi="Times New Roman" w:cs="Times New Roman"/>
          <w:sz w:val="24"/>
          <w:szCs w:val="24"/>
        </w:rPr>
        <w:t>у</w:t>
      </w:r>
      <w:r w:rsidR="002C0291" w:rsidRPr="002C0291">
        <w:rPr>
          <w:rFonts w:ascii="Times New Roman" w:hAnsi="Times New Roman" w:cs="Times New Roman"/>
          <w:sz w:val="24"/>
          <w:szCs w:val="24"/>
        </w:rPr>
        <w:t xml:space="preserve"> </w:t>
      </w:r>
      <w:r w:rsidRPr="002C0291">
        <w:rPr>
          <w:rFonts w:ascii="Times New Roman" w:hAnsi="Times New Roman" w:cs="Times New Roman"/>
          <w:sz w:val="24"/>
          <w:szCs w:val="24"/>
        </w:rPr>
        <w:t xml:space="preserve">66 </w:t>
      </w:r>
      <w:r w:rsidR="002C0291" w:rsidRPr="002C0291">
        <w:rPr>
          <w:rFonts w:ascii="Times New Roman" w:hAnsi="Times New Roman" w:cs="Times New Roman"/>
          <w:sz w:val="24"/>
          <w:szCs w:val="24"/>
        </w:rPr>
        <w:t>образцов нефти установили корреляцию</w:t>
      </w:r>
      <w:r w:rsidR="00B1783F">
        <w:rPr>
          <w:rFonts w:ascii="Times New Roman" w:hAnsi="Times New Roman" w:cs="Times New Roman"/>
          <w:sz w:val="24"/>
          <w:szCs w:val="24"/>
        </w:rPr>
        <w:t xml:space="preserve"> в виде</w:t>
      </w:r>
      <w:r w:rsidRPr="002C0291">
        <w:rPr>
          <w:rFonts w:ascii="Times New Roman" w:hAnsi="Times New Roman" w:cs="Times New Roman"/>
          <w:sz w:val="24"/>
          <w:szCs w:val="24"/>
        </w:rPr>
        <w:t>:</w:t>
      </w:r>
    </w:p>
    <w:p w:rsidR="00023FFA" w:rsidRPr="003F095E" w:rsidRDefault="00023FFA" w:rsidP="002C0291">
      <w:pPr>
        <w:spacing w:after="0" w:line="360" w:lineRule="auto"/>
        <w:ind w:right="-5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3F095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3F095E">
        <w:rPr>
          <w:rFonts w:ascii="Times New Roman" w:hAnsi="Times New Roman" w:cs="Times New Roman"/>
          <w:sz w:val="24"/>
          <w:szCs w:val="24"/>
          <w:vertAlign w:val="subscript"/>
        </w:rPr>
        <w:t>,2</w:t>
      </w:r>
      <w:proofErr w:type="gramEnd"/>
      <w:r w:rsidRPr="003F095E">
        <w:rPr>
          <w:rFonts w:ascii="Times New Roman" w:hAnsi="Times New Roman" w:cs="Times New Roman"/>
          <w:sz w:val="24"/>
          <w:szCs w:val="24"/>
        </w:rPr>
        <w:t xml:space="preserve"> = 1.2/</w:t>
      </w:r>
      <w:r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3F095E">
        <w:rPr>
          <w:rFonts w:ascii="Times New Roman" w:hAnsi="Times New Roman" w:cs="Times New Roman"/>
          <w:sz w:val="24"/>
          <w:szCs w:val="24"/>
          <w:vertAlign w:val="superscript"/>
        </w:rPr>
        <w:t>0.9</w:t>
      </w:r>
      <w:r w:rsidRPr="003F095E">
        <w:rPr>
          <w:rFonts w:ascii="Times New Roman" w:hAnsi="Times New Roman" w:cs="Times New Roman"/>
          <w:sz w:val="24"/>
          <w:szCs w:val="24"/>
        </w:rPr>
        <w:t xml:space="preserve">    </w:t>
      </w:r>
      <w:r w:rsidR="004B0F34">
        <w:rPr>
          <w:rFonts w:ascii="Times New Roman" w:hAnsi="Times New Roman" w:cs="Times New Roman"/>
          <w:sz w:val="24"/>
          <w:szCs w:val="24"/>
        </w:rPr>
        <w:t xml:space="preserve">или </w:t>
      </w:r>
      <w:r w:rsidRPr="003F095E">
        <w:rPr>
          <w:rFonts w:ascii="Times New Roman" w:hAnsi="Times New Roman" w:cs="Times New Roman"/>
          <w:sz w:val="24"/>
          <w:szCs w:val="24"/>
        </w:rPr>
        <w:t xml:space="preserve"> </w:t>
      </w:r>
      <w:r w:rsidR="004B0F34"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4B0F34" w:rsidRPr="003F095E">
        <w:rPr>
          <w:rFonts w:ascii="Times New Roman" w:hAnsi="Times New Roman" w:cs="Times New Roman"/>
          <w:sz w:val="24"/>
          <w:szCs w:val="24"/>
          <w:vertAlign w:val="superscript"/>
        </w:rPr>
        <w:t>0.9</w:t>
      </w:r>
      <w:r w:rsidR="004B0F34"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0F34" w:rsidRPr="003F095E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r w:rsidR="004B0F34" w:rsidRPr="003F095E">
        <w:rPr>
          <w:rFonts w:ascii="Times New Roman" w:hAnsi="Times New Roman" w:cs="Times New Roman"/>
          <w:sz w:val="24"/>
          <w:szCs w:val="24"/>
        </w:rPr>
        <w:t xml:space="preserve"> = 1.2</w:t>
      </w:r>
      <w:r w:rsidRPr="003F09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</w:t>
      </w:r>
      <w:r w:rsidR="00B958CE">
        <w:rPr>
          <w:rFonts w:ascii="Times New Roman" w:hAnsi="Times New Roman" w:cs="Times New Roman"/>
          <w:sz w:val="24"/>
          <w:szCs w:val="24"/>
        </w:rPr>
        <w:t>7</w:t>
      </w:r>
      <w:r w:rsidRPr="003F095E">
        <w:rPr>
          <w:rFonts w:ascii="Times New Roman" w:hAnsi="Times New Roman" w:cs="Times New Roman"/>
          <w:sz w:val="24"/>
          <w:szCs w:val="24"/>
        </w:rPr>
        <w:t>)</w:t>
      </w:r>
    </w:p>
    <w:p w:rsidR="00023FFA" w:rsidRPr="00B958CE" w:rsidRDefault="00B1783F" w:rsidP="002C02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2C0291" w:rsidRPr="002C0291">
        <w:rPr>
          <w:rFonts w:ascii="Times New Roman" w:hAnsi="Times New Roman" w:cs="Times New Roman"/>
          <w:sz w:val="24"/>
          <w:szCs w:val="24"/>
        </w:rPr>
        <w:t xml:space="preserve">оторая была модифицирована </w:t>
      </w:r>
      <w:r w:rsidR="00023FFA" w:rsidRPr="002C0291">
        <w:rPr>
          <w:rFonts w:ascii="Times New Roman" w:hAnsi="Times New Roman" w:cs="Times New Roman"/>
          <w:sz w:val="24"/>
          <w:szCs w:val="24"/>
          <w:lang w:val="en-US"/>
        </w:rPr>
        <w:t>Vinegar</w:t>
      </w:r>
      <w:r w:rsidR="001D5246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B958CE">
        <w:rPr>
          <w:rFonts w:ascii="Times New Roman" w:hAnsi="Times New Roman" w:cs="Times New Roman"/>
          <w:sz w:val="24"/>
          <w:szCs w:val="24"/>
        </w:rPr>
        <w:t>[</w:t>
      </w:r>
      <w:r w:rsidR="002C73C4" w:rsidRPr="00B958CE">
        <w:rPr>
          <w:rFonts w:ascii="Times New Roman" w:hAnsi="Times New Roman" w:cs="Times New Roman"/>
          <w:sz w:val="24"/>
          <w:szCs w:val="24"/>
        </w:rPr>
        <w:t>2</w:t>
      </w:r>
      <w:r w:rsidR="00F63CF4">
        <w:rPr>
          <w:rFonts w:ascii="Times New Roman" w:hAnsi="Times New Roman" w:cs="Times New Roman"/>
          <w:sz w:val="24"/>
          <w:szCs w:val="24"/>
        </w:rPr>
        <w:t>2</w:t>
      </w:r>
      <w:r w:rsidR="002C0291" w:rsidRPr="00B958CE">
        <w:rPr>
          <w:rFonts w:ascii="Times New Roman" w:hAnsi="Times New Roman" w:cs="Times New Roman"/>
          <w:sz w:val="24"/>
          <w:szCs w:val="24"/>
        </w:rPr>
        <w:t xml:space="preserve">] </w:t>
      </w:r>
      <w:r w:rsidR="002C0291" w:rsidRPr="002C0291">
        <w:rPr>
          <w:rFonts w:ascii="Times New Roman" w:hAnsi="Times New Roman" w:cs="Times New Roman"/>
          <w:sz w:val="24"/>
          <w:szCs w:val="24"/>
        </w:rPr>
        <w:t>включением</w:t>
      </w:r>
      <w:r w:rsidR="002C0291" w:rsidRPr="00B958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параметра</w:t>
      </w:r>
      <w:r w:rsidR="003E132C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2C0291" w:rsidRPr="002C0291">
        <w:rPr>
          <w:rFonts w:ascii="Times New Roman" w:hAnsi="Times New Roman" w:cs="Times New Roman"/>
          <w:sz w:val="24"/>
          <w:szCs w:val="24"/>
        </w:rPr>
        <w:t>температуры</w:t>
      </w:r>
      <w:r w:rsidR="00023FFA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2C0291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B958CE">
        <w:rPr>
          <w:rFonts w:ascii="Times New Roman" w:hAnsi="Times New Roman" w:cs="Times New Roman"/>
          <w:sz w:val="24"/>
          <w:szCs w:val="24"/>
        </w:rPr>
        <w:t>(</w:t>
      </w:r>
      <w:r w:rsidR="002C0291" w:rsidRPr="002C0291">
        <w:rPr>
          <w:rFonts w:ascii="Times New Roman" w:hAnsi="Times New Roman" w:cs="Times New Roman"/>
          <w:sz w:val="24"/>
          <w:szCs w:val="24"/>
        </w:rPr>
        <w:t>в</w:t>
      </w:r>
      <w:r w:rsidR="00023FFA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2C029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23FFA" w:rsidRPr="00B958CE">
        <w:rPr>
          <w:rFonts w:ascii="Times New Roman" w:hAnsi="Times New Roman" w:cs="Times New Roman"/>
          <w:sz w:val="24"/>
          <w:szCs w:val="24"/>
        </w:rPr>
        <w:t>):</w:t>
      </w:r>
    </w:p>
    <w:p w:rsidR="00023FFA" w:rsidRPr="001D5246" w:rsidRDefault="00023FFA" w:rsidP="002C0291">
      <w:pPr>
        <w:spacing w:after="0" w:line="360" w:lineRule="auto"/>
        <w:ind w:right="-5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D524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1D5246">
        <w:rPr>
          <w:rFonts w:ascii="Times New Roman" w:hAnsi="Times New Roman" w:cs="Times New Roman"/>
          <w:sz w:val="24"/>
          <w:szCs w:val="24"/>
          <w:vertAlign w:val="subscript"/>
        </w:rPr>
        <w:t>,2</w:t>
      </w:r>
      <w:proofErr w:type="gramEnd"/>
      <w:r w:rsidRPr="001D5246">
        <w:rPr>
          <w:rFonts w:ascii="Times New Roman" w:hAnsi="Times New Roman" w:cs="Times New Roman"/>
          <w:sz w:val="24"/>
          <w:szCs w:val="24"/>
        </w:rPr>
        <w:t xml:space="preserve"> = (1.2/</w:t>
      </w:r>
      <w:r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1D5246">
        <w:rPr>
          <w:rFonts w:ascii="Times New Roman" w:hAnsi="Times New Roman" w:cs="Times New Roman"/>
          <w:sz w:val="24"/>
          <w:szCs w:val="24"/>
        </w:rPr>
        <w:t>)(</w:t>
      </w:r>
      <w:r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D5246">
        <w:rPr>
          <w:rFonts w:ascii="Times New Roman" w:hAnsi="Times New Roman" w:cs="Times New Roman"/>
          <w:i/>
          <w:sz w:val="24"/>
          <w:szCs w:val="24"/>
        </w:rPr>
        <w:t>/</w:t>
      </w:r>
      <w:r w:rsidRPr="001D5246">
        <w:rPr>
          <w:rFonts w:ascii="Times New Roman" w:hAnsi="Times New Roman" w:cs="Times New Roman"/>
          <w:sz w:val="24"/>
          <w:szCs w:val="24"/>
        </w:rPr>
        <w:t xml:space="preserve">298)  </w:t>
      </w:r>
      <w:r w:rsidR="004B0F34">
        <w:rPr>
          <w:rFonts w:ascii="Times New Roman" w:hAnsi="Times New Roman" w:cs="Times New Roman"/>
          <w:sz w:val="24"/>
          <w:szCs w:val="24"/>
        </w:rPr>
        <w:t>или</w:t>
      </w:r>
      <w:r w:rsidR="004B0F34" w:rsidRPr="001D5246">
        <w:rPr>
          <w:rFonts w:ascii="Times New Roman" w:hAnsi="Times New Roman" w:cs="Times New Roman"/>
          <w:sz w:val="24"/>
          <w:szCs w:val="24"/>
        </w:rPr>
        <w:t xml:space="preserve">  </w:t>
      </w:r>
      <w:r w:rsidR="004B0F34"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4B0F34" w:rsidRPr="001D5246">
        <w:rPr>
          <w:rFonts w:ascii="Times New Roman" w:hAnsi="Times New Roman" w:cs="Times New Roman"/>
          <w:sz w:val="24"/>
          <w:szCs w:val="24"/>
          <w:vertAlign w:val="superscript"/>
        </w:rPr>
        <w:t>0.9</w:t>
      </w:r>
      <w:r w:rsidR="004B0F34"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0F34" w:rsidRPr="001D5246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r w:rsidR="004B0F34" w:rsidRPr="001D5246">
        <w:rPr>
          <w:rFonts w:ascii="Times New Roman" w:hAnsi="Times New Roman" w:cs="Times New Roman"/>
          <w:sz w:val="24"/>
          <w:szCs w:val="24"/>
        </w:rPr>
        <w:t xml:space="preserve"> = 1.2(</w:t>
      </w:r>
      <w:r w:rsidR="004B0F34"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4B0F34" w:rsidRPr="001D5246">
        <w:rPr>
          <w:rFonts w:ascii="Times New Roman" w:hAnsi="Times New Roman" w:cs="Times New Roman"/>
          <w:i/>
          <w:sz w:val="24"/>
          <w:szCs w:val="24"/>
        </w:rPr>
        <w:t>/</w:t>
      </w:r>
      <w:r w:rsidR="004B0F34" w:rsidRPr="001D5246">
        <w:rPr>
          <w:rFonts w:ascii="Times New Roman" w:hAnsi="Times New Roman" w:cs="Times New Roman"/>
          <w:sz w:val="24"/>
          <w:szCs w:val="24"/>
        </w:rPr>
        <w:t>298)</w:t>
      </w:r>
      <w:r w:rsidRPr="001D524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C73C4" w:rsidRPr="001D5246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="001D5246">
        <w:rPr>
          <w:rFonts w:ascii="Times New Roman" w:hAnsi="Times New Roman" w:cs="Times New Roman"/>
          <w:sz w:val="24"/>
          <w:szCs w:val="24"/>
        </w:rPr>
        <w:t>8</w:t>
      </w:r>
      <w:r w:rsidRPr="001D5246">
        <w:rPr>
          <w:rFonts w:ascii="Times New Roman" w:hAnsi="Times New Roman" w:cs="Times New Roman"/>
          <w:sz w:val="24"/>
          <w:szCs w:val="24"/>
        </w:rPr>
        <w:t>)</w:t>
      </w:r>
    </w:p>
    <w:p w:rsidR="00023FFA" w:rsidRPr="003444E6" w:rsidRDefault="002C73C4" w:rsidP="000C1AD0">
      <w:pPr>
        <w:tabs>
          <w:tab w:val="left" w:pos="709"/>
        </w:tabs>
        <w:spacing w:after="0" w:line="36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Zhang</w:t>
      </w:r>
      <w:r w:rsidRPr="001D5246">
        <w:rPr>
          <w:rFonts w:ascii="Times New Roman" w:hAnsi="Times New Roman" w:cs="Times New Roman"/>
          <w:sz w:val="24"/>
          <w:szCs w:val="24"/>
        </w:rPr>
        <w:t xml:space="preserve"> </w:t>
      </w:r>
      <w:r w:rsidRPr="00B958CE">
        <w:rPr>
          <w:rFonts w:ascii="Times New Roman" w:hAnsi="Times New Roman" w:cs="Times New Roman"/>
          <w:sz w:val="24"/>
          <w:szCs w:val="24"/>
        </w:rPr>
        <w:t>[2</w:t>
      </w:r>
      <w:r w:rsidR="00B958CE" w:rsidRPr="00B958CE">
        <w:rPr>
          <w:rFonts w:ascii="Times New Roman" w:hAnsi="Times New Roman" w:cs="Times New Roman"/>
          <w:sz w:val="24"/>
          <w:szCs w:val="24"/>
        </w:rPr>
        <w:t>3</w:t>
      </w:r>
      <w:r w:rsidR="00023FFA" w:rsidRPr="00B958CE">
        <w:rPr>
          <w:rFonts w:ascii="Times New Roman" w:hAnsi="Times New Roman" w:cs="Times New Roman"/>
          <w:sz w:val="24"/>
          <w:szCs w:val="24"/>
        </w:rPr>
        <w:t xml:space="preserve">] </w:t>
      </w:r>
      <w:r w:rsidR="002C0291" w:rsidRPr="002C0291">
        <w:rPr>
          <w:rFonts w:ascii="Times New Roman" w:hAnsi="Times New Roman" w:cs="Times New Roman"/>
          <w:sz w:val="24"/>
          <w:szCs w:val="24"/>
        </w:rPr>
        <w:t>отметили</w:t>
      </w:r>
      <w:r w:rsidR="002C0291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2C0291" w:rsidRPr="002C0291">
        <w:rPr>
          <w:rFonts w:ascii="Times New Roman" w:hAnsi="Times New Roman" w:cs="Times New Roman"/>
          <w:sz w:val="24"/>
          <w:szCs w:val="24"/>
        </w:rPr>
        <w:t>влияние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на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1D5246">
        <w:rPr>
          <w:rFonts w:ascii="Times New Roman" w:hAnsi="Times New Roman" w:cs="Times New Roman"/>
          <w:sz w:val="24"/>
          <w:szCs w:val="24"/>
        </w:rPr>
        <w:t>корреляцию вязкость-релаксация (</w:t>
      </w:r>
      <w:r w:rsidR="00B1783F">
        <w:rPr>
          <w:rFonts w:ascii="Times New Roman" w:hAnsi="Times New Roman" w:cs="Times New Roman"/>
          <w:sz w:val="24"/>
          <w:szCs w:val="24"/>
        </w:rPr>
        <w:t>ВР</w:t>
      </w:r>
      <w:r w:rsidR="001D5246">
        <w:rPr>
          <w:rFonts w:ascii="Times New Roman" w:hAnsi="Times New Roman" w:cs="Times New Roman"/>
          <w:sz w:val="24"/>
          <w:szCs w:val="24"/>
        </w:rPr>
        <w:t>)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2C0291" w:rsidRPr="002C0291">
        <w:rPr>
          <w:rFonts w:ascii="Times New Roman" w:hAnsi="Times New Roman" w:cs="Times New Roman"/>
          <w:sz w:val="24"/>
          <w:szCs w:val="24"/>
        </w:rPr>
        <w:t>растворенного</w:t>
      </w:r>
      <w:r w:rsidR="002C0291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в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нефти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2C0291" w:rsidRPr="002C0291">
        <w:rPr>
          <w:rFonts w:ascii="Times New Roman" w:hAnsi="Times New Roman" w:cs="Times New Roman"/>
          <w:sz w:val="24"/>
          <w:szCs w:val="24"/>
        </w:rPr>
        <w:t>воздуха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через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введение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степени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0.9 </w:t>
      </w:r>
      <w:r w:rsidR="000C1AD0">
        <w:rPr>
          <w:rFonts w:ascii="Times New Roman" w:hAnsi="Times New Roman" w:cs="Times New Roman"/>
          <w:sz w:val="24"/>
          <w:szCs w:val="24"/>
        </w:rPr>
        <w:t>не</w:t>
      </w:r>
      <w:r w:rsidR="000C1AD0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0C1AD0">
        <w:rPr>
          <w:rFonts w:ascii="Times New Roman" w:hAnsi="Times New Roman" w:cs="Times New Roman"/>
          <w:sz w:val="24"/>
          <w:szCs w:val="24"/>
        </w:rPr>
        <w:t>только</w:t>
      </w:r>
      <w:r w:rsidR="000C1AD0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в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 w:rsidRPr="002C0291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B1783F" w:rsidRPr="00B958CE">
        <w:rPr>
          <w:rFonts w:ascii="Times New Roman" w:hAnsi="Times New Roman" w:cs="Times New Roman"/>
          <w:sz w:val="24"/>
          <w:szCs w:val="24"/>
          <w:vertAlign w:val="superscript"/>
        </w:rPr>
        <w:t>0.9</w:t>
      </w:r>
      <w:r w:rsidR="000C1AD0" w:rsidRPr="00B958CE">
        <w:rPr>
          <w:rFonts w:ascii="Times New Roman" w:hAnsi="Times New Roman" w:cs="Times New Roman"/>
          <w:sz w:val="24"/>
          <w:szCs w:val="24"/>
        </w:rPr>
        <w:t xml:space="preserve">, </w:t>
      </w:r>
      <w:r w:rsidR="000C1AD0">
        <w:rPr>
          <w:rFonts w:ascii="Times New Roman" w:hAnsi="Times New Roman" w:cs="Times New Roman"/>
          <w:sz w:val="24"/>
          <w:szCs w:val="24"/>
        </w:rPr>
        <w:t>но</w:t>
      </w:r>
      <w:r w:rsidR="000C1AD0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и</w:t>
      </w:r>
      <w:r w:rsidR="00B1783F" w:rsidRPr="00B958CE">
        <w:rPr>
          <w:rFonts w:ascii="Times New Roman" w:hAnsi="Times New Roman" w:cs="Times New Roman"/>
          <w:sz w:val="24"/>
          <w:szCs w:val="24"/>
        </w:rPr>
        <w:t xml:space="preserve"> (</w:t>
      </w:r>
      <w:r w:rsidR="00B1783F" w:rsidRPr="002C029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B1783F" w:rsidRPr="00B958CE">
        <w:rPr>
          <w:rFonts w:ascii="Times New Roman" w:hAnsi="Times New Roman" w:cs="Times New Roman"/>
          <w:i/>
          <w:sz w:val="24"/>
          <w:szCs w:val="24"/>
        </w:rPr>
        <w:t>/</w:t>
      </w:r>
      <w:r w:rsidR="00B1783F" w:rsidRPr="00B958CE">
        <w:rPr>
          <w:rFonts w:ascii="Times New Roman" w:hAnsi="Times New Roman" w:cs="Times New Roman"/>
          <w:sz w:val="24"/>
          <w:szCs w:val="24"/>
        </w:rPr>
        <w:t>298)</w:t>
      </w:r>
      <w:r w:rsidR="00B1783F" w:rsidRPr="00B958CE">
        <w:rPr>
          <w:rFonts w:ascii="Times New Roman" w:hAnsi="Times New Roman" w:cs="Times New Roman"/>
          <w:sz w:val="24"/>
          <w:szCs w:val="24"/>
          <w:vertAlign w:val="superscript"/>
        </w:rPr>
        <w:t>0.9</w:t>
      </w:r>
      <w:r w:rsidR="00B1783F" w:rsidRPr="00B958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1783F" w:rsidRPr="00B958CE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2C0291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="00023FFA" w:rsidRPr="005E4835">
        <w:rPr>
          <w:rFonts w:ascii="Times New Roman" w:hAnsi="Times New Roman" w:cs="Times New Roman"/>
          <w:sz w:val="24"/>
          <w:szCs w:val="24"/>
        </w:rPr>
        <w:t xml:space="preserve"> </w:t>
      </w:r>
      <w:r w:rsidRPr="003444E6">
        <w:rPr>
          <w:rFonts w:ascii="Times New Roman" w:hAnsi="Times New Roman" w:cs="Times New Roman"/>
          <w:sz w:val="24"/>
          <w:szCs w:val="24"/>
        </w:rPr>
        <w:t>[</w:t>
      </w:r>
      <w:r w:rsidR="00023FFA" w:rsidRPr="003444E6">
        <w:rPr>
          <w:rFonts w:ascii="Times New Roman" w:hAnsi="Times New Roman" w:cs="Times New Roman"/>
          <w:sz w:val="24"/>
          <w:szCs w:val="24"/>
        </w:rPr>
        <w:t>2</w:t>
      </w:r>
      <w:r w:rsidR="003444E6">
        <w:rPr>
          <w:rFonts w:ascii="Times New Roman" w:hAnsi="Times New Roman" w:cs="Times New Roman"/>
          <w:sz w:val="24"/>
          <w:szCs w:val="24"/>
        </w:rPr>
        <w:t>4</w:t>
      </w:r>
      <w:r w:rsidR="00023FFA" w:rsidRPr="003444E6">
        <w:rPr>
          <w:rFonts w:ascii="Times New Roman" w:hAnsi="Times New Roman" w:cs="Times New Roman"/>
          <w:sz w:val="24"/>
          <w:szCs w:val="24"/>
        </w:rPr>
        <w:t xml:space="preserve">] </w:t>
      </w:r>
      <w:r w:rsidR="006B5B7E">
        <w:rPr>
          <w:rFonts w:ascii="Times New Roman" w:hAnsi="Times New Roman" w:cs="Times New Roman"/>
          <w:sz w:val="24"/>
          <w:szCs w:val="24"/>
        </w:rPr>
        <w:t>определил</w:t>
      </w:r>
      <w:r w:rsidR="006B5B7E" w:rsidRPr="003444E6">
        <w:rPr>
          <w:rFonts w:ascii="Times New Roman" w:hAnsi="Times New Roman" w:cs="Times New Roman"/>
          <w:sz w:val="24"/>
          <w:szCs w:val="24"/>
        </w:rPr>
        <w:t xml:space="preserve"> </w:t>
      </w:r>
      <w:r w:rsidR="00B1783F">
        <w:rPr>
          <w:rFonts w:ascii="Times New Roman" w:hAnsi="Times New Roman" w:cs="Times New Roman"/>
          <w:sz w:val="24"/>
          <w:szCs w:val="24"/>
        </w:rPr>
        <w:t>ВР</w:t>
      </w:r>
      <w:r w:rsidR="00B1783F" w:rsidRPr="003444E6">
        <w:rPr>
          <w:rFonts w:ascii="Times New Roman" w:hAnsi="Times New Roman" w:cs="Times New Roman"/>
          <w:sz w:val="24"/>
          <w:szCs w:val="24"/>
        </w:rPr>
        <w:t xml:space="preserve"> </w:t>
      </w:r>
      <w:r w:rsidR="006B5B7E">
        <w:rPr>
          <w:rFonts w:ascii="Times New Roman" w:hAnsi="Times New Roman" w:cs="Times New Roman"/>
          <w:sz w:val="24"/>
          <w:szCs w:val="24"/>
        </w:rPr>
        <w:t>для</w:t>
      </w:r>
      <w:r w:rsidR="006B5B7E" w:rsidRPr="003444E6">
        <w:rPr>
          <w:rFonts w:ascii="Times New Roman" w:hAnsi="Times New Roman" w:cs="Times New Roman"/>
          <w:sz w:val="24"/>
          <w:szCs w:val="24"/>
        </w:rPr>
        <w:t xml:space="preserve"> </w:t>
      </w:r>
      <w:r w:rsidR="006B5B7E">
        <w:rPr>
          <w:rFonts w:ascii="Times New Roman" w:hAnsi="Times New Roman" w:cs="Times New Roman"/>
          <w:sz w:val="24"/>
          <w:szCs w:val="24"/>
        </w:rPr>
        <w:t>дегазированных</w:t>
      </w:r>
      <w:r w:rsidR="006B5B7E" w:rsidRPr="003444E6">
        <w:rPr>
          <w:rFonts w:ascii="Times New Roman" w:hAnsi="Times New Roman" w:cs="Times New Roman"/>
          <w:sz w:val="24"/>
          <w:szCs w:val="24"/>
        </w:rPr>
        <w:t xml:space="preserve"> </w:t>
      </w:r>
      <w:r w:rsidR="006B5B7E">
        <w:rPr>
          <w:rFonts w:ascii="Times New Roman" w:hAnsi="Times New Roman" w:cs="Times New Roman"/>
          <w:sz w:val="24"/>
          <w:szCs w:val="24"/>
        </w:rPr>
        <w:t>живых</w:t>
      </w:r>
      <w:r w:rsidR="006B5B7E" w:rsidRPr="00344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B7E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6B5B7E" w:rsidRPr="003444E6">
        <w:rPr>
          <w:rFonts w:ascii="Times New Roman" w:hAnsi="Times New Roman" w:cs="Times New Roman"/>
          <w:sz w:val="24"/>
          <w:szCs w:val="24"/>
        </w:rPr>
        <w:t xml:space="preserve"> </w:t>
      </w:r>
      <w:r w:rsidR="006B5B7E">
        <w:rPr>
          <w:rFonts w:ascii="Times New Roman" w:hAnsi="Times New Roman" w:cs="Times New Roman"/>
          <w:sz w:val="24"/>
          <w:szCs w:val="24"/>
        </w:rPr>
        <w:t>в</w:t>
      </w:r>
      <w:r w:rsidR="006B5B7E" w:rsidRPr="003444E6">
        <w:rPr>
          <w:rFonts w:ascii="Times New Roman" w:hAnsi="Times New Roman" w:cs="Times New Roman"/>
          <w:sz w:val="24"/>
          <w:szCs w:val="24"/>
        </w:rPr>
        <w:t xml:space="preserve"> </w:t>
      </w:r>
      <w:r w:rsidR="006B5B7E">
        <w:rPr>
          <w:rFonts w:ascii="Times New Roman" w:hAnsi="Times New Roman" w:cs="Times New Roman"/>
          <w:sz w:val="24"/>
          <w:szCs w:val="24"/>
        </w:rPr>
        <w:t>виде</w:t>
      </w:r>
      <w:r w:rsidR="00023FFA" w:rsidRPr="003444E6">
        <w:t>:</w:t>
      </w:r>
      <w:r w:rsidR="009465C5" w:rsidRPr="00344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FFA" w:rsidRPr="00B1783F" w:rsidRDefault="00023FFA" w:rsidP="00023FFA">
      <w:pPr>
        <w:spacing w:line="360" w:lineRule="auto"/>
        <w:ind w:right="-5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1783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1783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Start"/>
      <w:r w:rsidRPr="00B1783F">
        <w:rPr>
          <w:rFonts w:ascii="Times New Roman" w:hAnsi="Times New Roman" w:cs="Times New Roman"/>
          <w:sz w:val="24"/>
          <w:szCs w:val="24"/>
          <w:vertAlign w:val="subscript"/>
        </w:rPr>
        <w:t>,2</w:t>
      </w:r>
      <w:proofErr w:type="gramEnd"/>
      <w:r w:rsidRPr="00B1783F">
        <w:rPr>
          <w:rFonts w:ascii="Times New Roman" w:hAnsi="Times New Roman" w:cs="Times New Roman"/>
          <w:sz w:val="24"/>
          <w:szCs w:val="24"/>
        </w:rPr>
        <w:t xml:space="preserve"> = (2.848/</w:t>
      </w:r>
      <w:r w:rsidRPr="00B1783F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B1783F">
        <w:rPr>
          <w:rFonts w:ascii="Times New Roman" w:hAnsi="Times New Roman" w:cs="Times New Roman"/>
          <w:sz w:val="24"/>
          <w:szCs w:val="24"/>
        </w:rPr>
        <w:t>) (</w:t>
      </w:r>
      <w:r w:rsidRPr="00B1783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B1783F">
        <w:rPr>
          <w:rFonts w:ascii="Times New Roman" w:hAnsi="Times New Roman" w:cs="Times New Roman"/>
          <w:i/>
          <w:sz w:val="24"/>
          <w:szCs w:val="24"/>
        </w:rPr>
        <w:t>/</w:t>
      </w:r>
      <w:r w:rsidRPr="00B1783F">
        <w:rPr>
          <w:rFonts w:ascii="Times New Roman" w:hAnsi="Times New Roman" w:cs="Times New Roman"/>
          <w:sz w:val="24"/>
          <w:szCs w:val="24"/>
        </w:rPr>
        <w:t xml:space="preserve">298)           </w:t>
      </w:r>
      <w:r w:rsidR="009465C5" w:rsidRPr="00B1783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178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63CF4">
        <w:rPr>
          <w:rFonts w:ascii="Times New Roman" w:hAnsi="Times New Roman" w:cs="Times New Roman"/>
          <w:sz w:val="24"/>
          <w:szCs w:val="24"/>
        </w:rPr>
        <w:t xml:space="preserve">                              (9</w:t>
      </w:r>
      <w:r w:rsidRPr="00B1783F">
        <w:rPr>
          <w:rFonts w:ascii="Times New Roman" w:hAnsi="Times New Roman" w:cs="Times New Roman"/>
          <w:sz w:val="24"/>
          <w:szCs w:val="24"/>
        </w:rPr>
        <w:t>)</w:t>
      </w:r>
    </w:p>
    <w:p w:rsidR="00023FFA" w:rsidRPr="00DB1003" w:rsidRDefault="00942549" w:rsidP="00DB1003">
      <w:pPr>
        <w:spacing w:after="0" w:line="360" w:lineRule="auto"/>
        <w:ind w:left="-72" w:right="-99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DB1003">
        <w:rPr>
          <w:rFonts w:ascii="Times New Roman" w:hAnsi="Times New Roman" w:cs="Times New Roman"/>
          <w:sz w:val="24"/>
          <w:szCs w:val="24"/>
        </w:rPr>
        <w:lastRenderedPageBreak/>
        <w:t>По результатам наших исследований</w:t>
      </w:r>
      <w:r w:rsidR="00DB1003" w:rsidRPr="00DB1003">
        <w:rPr>
          <w:rFonts w:ascii="Times New Roman" w:hAnsi="Times New Roman" w:cs="Times New Roman"/>
          <w:sz w:val="24"/>
          <w:szCs w:val="24"/>
        </w:rPr>
        <w:t xml:space="preserve">, описанных в </w:t>
      </w:r>
      <w:r w:rsidRPr="00DB1003">
        <w:rPr>
          <w:rFonts w:ascii="Times New Roman" w:hAnsi="Times New Roman" w:cs="Times New Roman"/>
          <w:sz w:val="24"/>
          <w:szCs w:val="24"/>
        </w:rPr>
        <w:t>[</w:t>
      </w:r>
      <w:r w:rsidR="002C73C4">
        <w:rPr>
          <w:rFonts w:ascii="Times New Roman" w:hAnsi="Times New Roman" w:cs="Times New Roman"/>
          <w:sz w:val="24"/>
          <w:szCs w:val="24"/>
        </w:rPr>
        <w:t>2</w:t>
      </w:r>
      <w:r w:rsidR="003444E6">
        <w:rPr>
          <w:rFonts w:ascii="Times New Roman" w:hAnsi="Times New Roman" w:cs="Times New Roman"/>
          <w:sz w:val="24"/>
          <w:szCs w:val="24"/>
        </w:rPr>
        <w:t>5</w:t>
      </w:r>
      <w:r w:rsidRPr="00DB1003">
        <w:rPr>
          <w:rFonts w:ascii="Times New Roman" w:hAnsi="Times New Roman" w:cs="Times New Roman"/>
          <w:sz w:val="24"/>
          <w:szCs w:val="24"/>
        </w:rPr>
        <w:t xml:space="preserve">] </w:t>
      </w:r>
      <w:r w:rsidR="00DB1003" w:rsidRPr="00DB1003">
        <w:rPr>
          <w:rFonts w:ascii="Times New Roman" w:hAnsi="Times New Roman" w:cs="Times New Roman"/>
          <w:sz w:val="24"/>
          <w:szCs w:val="24"/>
        </w:rPr>
        <w:t xml:space="preserve">и отраженных в рис.3 (кривые 5,6) </w:t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для  </w:t>
      </w:r>
      <w:proofErr w:type="spellStart"/>
      <w:r w:rsidR="00023FFA" w:rsidRPr="00DB1003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023FFA" w:rsidRPr="00DB1003">
        <w:rPr>
          <w:rFonts w:ascii="Times New Roman" w:hAnsi="Times New Roman" w:cs="Times New Roman"/>
          <w:sz w:val="24"/>
          <w:szCs w:val="24"/>
        </w:rPr>
        <w:t xml:space="preserve"> в диапазоне динамических вязкостей </w:t>
      </w:r>
      <w:r w:rsidR="00023FFA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 = </w:t>
      </w:r>
      <w:r w:rsidR="00023FFA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72"/>
      </w:r>
      <w:r w:rsidR="00023FFA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 = 0.9</w:t>
      </w:r>
      <w:r w:rsidR="00023FFA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60 </w:t>
      </w:r>
      <w:r w:rsidR="006643C3" w:rsidRPr="00DB1003">
        <w:rPr>
          <w:rFonts w:ascii="Times New Roman" w:hAnsi="Times New Roman" w:cs="Times New Roman"/>
          <w:sz w:val="24"/>
          <w:szCs w:val="24"/>
        </w:rPr>
        <w:t>мПа</w:t>
      </w:r>
      <w:r w:rsidR="006643C3" w:rsidRPr="00DB1003">
        <w:rPr>
          <w:rFonts w:ascii="Times New Roman" w:hAnsi="Times New Roman" w:cs="Times New Roman"/>
          <w:sz w:val="24"/>
          <w:szCs w:val="24"/>
        </w:rPr>
        <w:sym w:font="Symbol" w:char="F0D7"/>
      </w:r>
      <w:r w:rsidR="006643C3" w:rsidRPr="00DB1003">
        <w:rPr>
          <w:rFonts w:ascii="Times New Roman" w:hAnsi="Times New Roman" w:cs="Times New Roman"/>
          <w:sz w:val="24"/>
          <w:szCs w:val="24"/>
        </w:rPr>
        <w:t>с</w:t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 </w:t>
      </w:r>
      <w:r w:rsidR="00CC7068" w:rsidRPr="00DB1003">
        <w:rPr>
          <w:rFonts w:ascii="Times New Roman" w:hAnsi="Times New Roman" w:cs="Times New Roman"/>
          <w:sz w:val="24"/>
          <w:szCs w:val="24"/>
        </w:rPr>
        <w:t>(</w:t>
      </w:r>
      <w:r w:rsidR="00CC7068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="00CC7068" w:rsidRPr="00DB1003">
        <w:rPr>
          <w:rFonts w:ascii="Times New Roman" w:hAnsi="Times New Roman" w:cs="Times New Roman"/>
          <w:sz w:val="24"/>
          <w:szCs w:val="24"/>
        </w:rPr>
        <w:t xml:space="preserve"> =</w:t>
      </w:r>
      <w:r w:rsidR="0016290F" w:rsidRPr="00DB1003">
        <w:rPr>
          <w:rFonts w:ascii="Times New Roman" w:hAnsi="Times New Roman" w:cs="Times New Roman"/>
          <w:sz w:val="24"/>
          <w:szCs w:val="24"/>
        </w:rPr>
        <w:t xml:space="preserve"> 1.17-65.65 мм</w:t>
      </w:r>
      <w:proofErr w:type="gramStart"/>
      <w:r w:rsidR="0016290F" w:rsidRPr="00DB10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6290F" w:rsidRPr="00DB1003">
        <w:rPr>
          <w:rFonts w:ascii="Times New Roman" w:hAnsi="Times New Roman" w:cs="Times New Roman"/>
          <w:sz w:val="24"/>
          <w:szCs w:val="24"/>
        </w:rPr>
        <w:t>/с</w:t>
      </w:r>
      <w:r w:rsidR="00CC7068" w:rsidRPr="00DB1003">
        <w:rPr>
          <w:rFonts w:ascii="Times New Roman" w:hAnsi="Times New Roman" w:cs="Times New Roman"/>
          <w:sz w:val="24"/>
          <w:szCs w:val="24"/>
        </w:rPr>
        <w:t>)</w:t>
      </w:r>
      <w:r w:rsidR="00DB1003" w:rsidRPr="00DB1003">
        <w:rPr>
          <w:rFonts w:ascii="Times New Roman" w:hAnsi="Times New Roman" w:cs="Times New Roman"/>
          <w:sz w:val="24"/>
          <w:szCs w:val="24"/>
        </w:rPr>
        <w:t xml:space="preserve"> </w:t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корреляции </w:t>
      </w:r>
      <w:r w:rsidR="0016290F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="00023FFA" w:rsidRPr="00DB1003">
        <w:rPr>
          <w:rFonts w:ascii="Times New Roman" w:hAnsi="Times New Roman" w:cs="Times New Roman"/>
          <w:sz w:val="24"/>
          <w:szCs w:val="24"/>
        </w:rPr>
        <w:t>/</w:t>
      </w:r>
      <w:r w:rsidR="00023FFA" w:rsidRPr="00DB1003">
        <w:rPr>
          <w:rFonts w:ascii="Times New Roman" w:hAnsi="Times New Roman" w:cs="Times New Roman"/>
          <w:i/>
          <w:sz w:val="24"/>
          <w:szCs w:val="24"/>
        </w:rPr>
        <w:t>Т</w:t>
      </w:r>
      <w:r w:rsidR="00023FFA" w:rsidRPr="00DB100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23FFA" w:rsidRPr="00DB10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="00023FFA" w:rsidRPr="00DB1003">
        <w:rPr>
          <w:rFonts w:ascii="Times New Roman" w:hAnsi="Times New Roman" w:cs="Times New Roman"/>
          <w:sz w:val="24"/>
          <w:szCs w:val="24"/>
        </w:rPr>
        <w:t xml:space="preserve"> могут быть описаны уравнениями: </w:t>
      </w:r>
    </w:p>
    <w:p w:rsidR="00023FFA" w:rsidRPr="00F30A50" w:rsidRDefault="00023FFA" w:rsidP="00DB100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00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30A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B10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F30A50">
        <w:rPr>
          <w:rFonts w:ascii="Times New Roman" w:hAnsi="Times New Roman" w:cs="Times New Roman"/>
          <w:sz w:val="24"/>
          <w:szCs w:val="24"/>
        </w:rPr>
        <w:t xml:space="preserve"> = (1.07/</w:t>
      </w:r>
      <w:r w:rsidR="000425E7" w:rsidRPr="00DB100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F30A50">
        <w:rPr>
          <w:rFonts w:ascii="Times New Roman" w:hAnsi="Times New Roman" w:cs="Times New Roman"/>
          <w:sz w:val="24"/>
          <w:szCs w:val="24"/>
        </w:rPr>
        <w:instrText xml:space="preserve"> 104 \</w:instrTex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f</w:instrText>
      </w:r>
      <w:r w:rsidRPr="00F30A50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F30A50">
        <w:rPr>
          <w:rFonts w:ascii="Times New Roman" w:hAnsi="Times New Roman" w:cs="Times New Roman"/>
          <w:sz w:val="24"/>
          <w:szCs w:val="24"/>
        </w:rPr>
        <w:instrText>" \</w:instrTex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Pr="00F30A50">
        <w:rPr>
          <w:rFonts w:ascii="Times New Roman" w:hAnsi="Times New Roman" w:cs="Times New Roman"/>
          <w:sz w:val="24"/>
          <w:szCs w:val="24"/>
        </w:rPr>
        <w:instrText xml:space="preserve"> 14</w:instrText>
      </w:r>
      <w:r w:rsidR="000425E7" w:rsidRPr="00DB100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25E7" w:rsidRPr="00DB100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F30A50">
        <w:rPr>
          <w:rFonts w:ascii="Times New Roman" w:hAnsi="Times New Roman" w:cs="Times New Roman"/>
          <w:sz w:val="24"/>
          <w:szCs w:val="24"/>
          <w:vertAlign w:val="superscript"/>
        </w:rPr>
        <w:t>0.3</w:t>
      </w:r>
      <w:proofErr w:type="gramStart"/>
      <w:r w:rsidRPr="00F30A50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30A50">
        <w:rPr>
          <w:rFonts w:ascii="Times New Roman" w:hAnsi="Times New Roman" w:cs="Times New Roman"/>
          <w:sz w:val="24"/>
          <w:szCs w:val="24"/>
        </w:rPr>
        <w:t xml:space="preserve">/298)  </w:t>
      </w:r>
      <w:r w:rsidR="00F30A50">
        <w:rPr>
          <w:rFonts w:ascii="Times New Roman" w:hAnsi="Times New Roman" w:cs="Times New Roman"/>
          <w:sz w:val="24"/>
          <w:szCs w:val="24"/>
        </w:rPr>
        <w:t>для</w:t>
      </w:r>
      <w:r w:rsidRPr="00F30A50">
        <w:rPr>
          <w:rFonts w:ascii="Times New Roman" w:hAnsi="Times New Roman" w:cs="Times New Roman"/>
          <w:sz w:val="24"/>
          <w:szCs w:val="24"/>
        </w:rPr>
        <w:t xml:space="preserve">   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F30A50">
        <w:rPr>
          <w:rFonts w:ascii="Times New Roman" w:hAnsi="Times New Roman" w:cs="Times New Roman"/>
          <w:sz w:val="24"/>
          <w:szCs w:val="24"/>
        </w:rPr>
        <w:t xml:space="preserve"> = 0.7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Pr="00F30A50">
        <w:rPr>
          <w:rFonts w:ascii="Times New Roman" w:hAnsi="Times New Roman" w:cs="Times New Roman"/>
          <w:sz w:val="24"/>
          <w:szCs w:val="24"/>
        </w:rPr>
        <w:t xml:space="preserve">6 </w:t>
      </w:r>
      <w:r w:rsidR="006643C3" w:rsidRPr="00DB1003">
        <w:rPr>
          <w:rFonts w:ascii="Times New Roman" w:hAnsi="Times New Roman" w:cs="Times New Roman"/>
          <w:sz w:val="24"/>
          <w:szCs w:val="24"/>
        </w:rPr>
        <w:t>мПа</w:t>
      </w:r>
      <w:r w:rsidR="006643C3" w:rsidRPr="00DB1003">
        <w:rPr>
          <w:rFonts w:ascii="Times New Roman" w:hAnsi="Times New Roman" w:cs="Times New Roman"/>
          <w:sz w:val="24"/>
          <w:szCs w:val="24"/>
        </w:rPr>
        <w:sym w:font="Symbol" w:char="F0D7"/>
      </w:r>
      <w:r w:rsidR="006643C3" w:rsidRPr="00DB1003">
        <w:rPr>
          <w:rFonts w:ascii="Times New Roman" w:hAnsi="Times New Roman" w:cs="Times New Roman"/>
          <w:sz w:val="24"/>
          <w:szCs w:val="24"/>
        </w:rPr>
        <w:t>с</w:t>
      </w:r>
      <w:r w:rsidRPr="00F30A5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44E6">
        <w:rPr>
          <w:rFonts w:ascii="Times New Roman" w:hAnsi="Times New Roman" w:cs="Times New Roman"/>
          <w:sz w:val="24"/>
          <w:szCs w:val="24"/>
        </w:rPr>
        <w:t xml:space="preserve">                             (1</w:t>
      </w:r>
      <w:r w:rsidR="00F63CF4">
        <w:rPr>
          <w:rFonts w:ascii="Times New Roman" w:hAnsi="Times New Roman" w:cs="Times New Roman"/>
          <w:sz w:val="24"/>
          <w:szCs w:val="24"/>
        </w:rPr>
        <w:t>0</w:t>
      </w:r>
      <w:r w:rsidRPr="00F30A50">
        <w:rPr>
          <w:rFonts w:ascii="Times New Roman" w:hAnsi="Times New Roman" w:cs="Times New Roman"/>
          <w:sz w:val="24"/>
          <w:szCs w:val="24"/>
        </w:rPr>
        <w:t>)</w:t>
      </w:r>
    </w:p>
    <w:p w:rsidR="00023FFA" w:rsidRPr="00F30A50" w:rsidRDefault="00023FFA" w:rsidP="00DB100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0A5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30A5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B1003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F30A50">
        <w:rPr>
          <w:rFonts w:ascii="Times New Roman" w:hAnsi="Times New Roman" w:cs="Times New Roman"/>
          <w:sz w:val="24"/>
          <w:szCs w:val="24"/>
        </w:rPr>
        <w:t xml:space="preserve"> = (2.78/</w:t>
      </w:r>
      <w:r w:rsidR="000425E7" w:rsidRPr="00DB1003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F30A50">
        <w:rPr>
          <w:rFonts w:ascii="Times New Roman" w:hAnsi="Times New Roman" w:cs="Times New Roman"/>
          <w:sz w:val="24"/>
          <w:szCs w:val="24"/>
        </w:rPr>
        <w:instrText xml:space="preserve"> 104 \</w:instrTex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f</w:instrText>
      </w:r>
      <w:r w:rsidRPr="00F30A50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F30A50">
        <w:rPr>
          <w:rFonts w:ascii="Times New Roman" w:hAnsi="Times New Roman" w:cs="Times New Roman"/>
          <w:sz w:val="24"/>
          <w:szCs w:val="24"/>
        </w:rPr>
        <w:instrText>" \</w:instrTex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Pr="00F30A50">
        <w:rPr>
          <w:rFonts w:ascii="Times New Roman" w:hAnsi="Times New Roman" w:cs="Times New Roman"/>
          <w:sz w:val="24"/>
          <w:szCs w:val="24"/>
        </w:rPr>
        <w:instrText xml:space="preserve"> 14</w:instrText>
      </w:r>
      <w:r w:rsidR="000425E7" w:rsidRPr="00DB1003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25E7" w:rsidRPr="00DB1003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F30A50">
        <w:rPr>
          <w:rFonts w:ascii="Times New Roman" w:hAnsi="Times New Roman" w:cs="Times New Roman"/>
          <w:sz w:val="24"/>
          <w:szCs w:val="24"/>
          <w:vertAlign w:val="superscript"/>
        </w:rPr>
        <w:t>0.85</w:t>
      </w:r>
      <w:proofErr w:type="gramStart"/>
      <w:r w:rsidRPr="00F30A50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30A50">
        <w:rPr>
          <w:rFonts w:ascii="Times New Roman" w:hAnsi="Times New Roman" w:cs="Times New Roman"/>
          <w:sz w:val="24"/>
          <w:szCs w:val="24"/>
        </w:rPr>
        <w:t xml:space="preserve">/298)  </w:t>
      </w:r>
      <w:r w:rsidR="00F30A50">
        <w:rPr>
          <w:rFonts w:ascii="Times New Roman" w:hAnsi="Times New Roman" w:cs="Times New Roman"/>
          <w:sz w:val="24"/>
          <w:szCs w:val="24"/>
        </w:rPr>
        <w:t>для</w:t>
      </w:r>
      <w:r w:rsidRPr="00F30A50">
        <w:rPr>
          <w:rFonts w:ascii="Times New Roman" w:hAnsi="Times New Roman" w:cs="Times New Roman"/>
          <w:sz w:val="24"/>
          <w:szCs w:val="24"/>
        </w:rPr>
        <w:t xml:space="preserve">   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F30A50">
        <w:rPr>
          <w:rFonts w:ascii="Times New Roman" w:hAnsi="Times New Roman" w:cs="Times New Roman"/>
          <w:sz w:val="24"/>
          <w:szCs w:val="24"/>
        </w:rPr>
        <w:t xml:space="preserve"> = 6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Pr="00F30A50">
        <w:rPr>
          <w:rFonts w:ascii="Times New Roman" w:hAnsi="Times New Roman" w:cs="Times New Roman"/>
          <w:sz w:val="24"/>
          <w:szCs w:val="24"/>
        </w:rPr>
        <w:t xml:space="preserve">60 </w:t>
      </w:r>
      <w:r w:rsidR="006643C3" w:rsidRPr="00DB1003">
        <w:rPr>
          <w:rFonts w:ascii="Times New Roman" w:hAnsi="Times New Roman" w:cs="Times New Roman"/>
          <w:sz w:val="24"/>
          <w:szCs w:val="24"/>
        </w:rPr>
        <w:t>мПа</w:t>
      </w:r>
      <w:r w:rsidR="006643C3" w:rsidRPr="00DB1003">
        <w:rPr>
          <w:rFonts w:ascii="Times New Roman" w:hAnsi="Times New Roman" w:cs="Times New Roman"/>
          <w:sz w:val="24"/>
          <w:szCs w:val="24"/>
        </w:rPr>
        <w:sym w:font="Symbol" w:char="F0D7"/>
      </w:r>
      <w:r w:rsidR="006643C3" w:rsidRPr="00DB1003">
        <w:rPr>
          <w:rFonts w:ascii="Times New Roman" w:hAnsi="Times New Roman" w:cs="Times New Roman"/>
          <w:sz w:val="24"/>
          <w:szCs w:val="24"/>
        </w:rPr>
        <w:t>с</w:t>
      </w:r>
      <w:r w:rsidRPr="00F30A5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63CF4">
        <w:rPr>
          <w:rFonts w:ascii="Times New Roman" w:hAnsi="Times New Roman" w:cs="Times New Roman"/>
          <w:sz w:val="24"/>
          <w:szCs w:val="24"/>
        </w:rPr>
        <w:t xml:space="preserve">                             (11</w:t>
      </w:r>
      <w:r w:rsidRPr="00F30A50">
        <w:rPr>
          <w:rFonts w:ascii="Times New Roman" w:hAnsi="Times New Roman" w:cs="Times New Roman"/>
          <w:sz w:val="24"/>
          <w:szCs w:val="24"/>
        </w:rPr>
        <w:t>)</w:t>
      </w:r>
    </w:p>
    <w:p w:rsidR="00023FFA" w:rsidRDefault="00023FFA" w:rsidP="00DB1003">
      <w:pPr>
        <w:spacing w:after="0" w:line="36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DB1003">
        <w:rPr>
          <w:rFonts w:ascii="Times New Roman" w:hAnsi="Times New Roman" w:cs="Times New Roman"/>
          <w:sz w:val="24"/>
          <w:szCs w:val="24"/>
        </w:rPr>
        <w:t xml:space="preserve">Как видно </w:t>
      </w:r>
      <w:proofErr w:type="spellStart"/>
      <w:r w:rsidRPr="00DB1003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Pr="00DB1003">
        <w:rPr>
          <w:rFonts w:ascii="Times New Roman" w:hAnsi="Times New Roman" w:cs="Times New Roman"/>
          <w:sz w:val="24"/>
          <w:szCs w:val="24"/>
        </w:rPr>
        <w:t>.(</w:t>
      </w:r>
      <w:r w:rsidR="002C73C4">
        <w:rPr>
          <w:rFonts w:ascii="Times New Roman" w:hAnsi="Times New Roman" w:cs="Times New Roman"/>
          <w:sz w:val="24"/>
          <w:szCs w:val="24"/>
        </w:rPr>
        <w:t>1</w:t>
      </w:r>
      <w:r w:rsidR="00F63CF4">
        <w:rPr>
          <w:rFonts w:ascii="Times New Roman" w:hAnsi="Times New Roman" w:cs="Times New Roman"/>
          <w:sz w:val="24"/>
          <w:szCs w:val="24"/>
        </w:rPr>
        <w:t>0</w:t>
      </w:r>
      <w:r w:rsidR="002C73C4">
        <w:rPr>
          <w:rFonts w:ascii="Times New Roman" w:hAnsi="Times New Roman" w:cs="Times New Roman"/>
          <w:sz w:val="24"/>
          <w:szCs w:val="24"/>
        </w:rPr>
        <w:t>,</w:t>
      </w:r>
      <w:r w:rsidRPr="00DB1003">
        <w:rPr>
          <w:rFonts w:ascii="Times New Roman" w:hAnsi="Times New Roman" w:cs="Times New Roman"/>
          <w:sz w:val="24"/>
          <w:szCs w:val="24"/>
        </w:rPr>
        <w:t>1</w:t>
      </w:r>
      <w:r w:rsidR="00F63CF4">
        <w:rPr>
          <w:rFonts w:ascii="Times New Roman" w:hAnsi="Times New Roman" w:cs="Times New Roman"/>
          <w:sz w:val="24"/>
          <w:szCs w:val="24"/>
        </w:rPr>
        <w:t>1</w:t>
      </w:r>
      <w:r w:rsidR="002C73C4">
        <w:rPr>
          <w:rFonts w:ascii="Times New Roman" w:hAnsi="Times New Roman" w:cs="Times New Roman"/>
          <w:sz w:val="24"/>
          <w:szCs w:val="24"/>
        </w:rPr>
        <w:t xml:space="preserve">) отличаются от </w:t>
      </w:r>
      <w:proofErr w:type="spellStart"/>
      <w:r w:rsidR="002C73C4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2C73C4">
        <w:rPr>
          <w:rFonts w:ascii="Times New Roman" w:hAnsi="Times New Roman" w:cs="Times New Roman"/>
          <w:sz w:val="24"/>
          <w:szCs w:val="24"/>
        </w:rPr>
        <w:t>.(</w:t>
      </w:r>
      <w:r w:rsidR="00F63CF4">
        <w:rPr>
          <w:rFonts w:ascii="Times New Roman" w:hAnsi="Times New Roman" w:cs="Times New Roman"/>
          <w:sz w:val="24"/>
          <w:szCs w:val="24"/>
        </w:rPr>
        <w:t>9</w:t>
      </w:r>
      <w:r w:rsidRPr="00DB1003">
        <w:rPr>
          <w:rFonts w:ascii="Times New Roman" w:hAnsi="Times New Roman" w:cs="Times New Roman"/>
          <w:sz w:val="24"/>
          <w:szCs w:val="24"/>
        </w:rPr>
        <w:t xml:space="preserve">) 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t>Lo</w:t>
      </w:r>
      <w:r w:rsidRPr="00DB1003">
        <w:rPr>
          <w:rFonts w:ascii="Times New Roman" w:hAnsi="Times New Roman" w:cs="Times New Roman"/>
          <w:sz w:val="24"/>
          <w:szCs w:val="24"/>
        </w:rPr>
        <w:t xml:space="preserve"> </w:t>
      </w:r>
      <w:r w:rsidR="002C73C4">
        <w:rPr>
          <w:rFonts w:ascii="Times New Roman" w:hAnsi="Times New Roman" w:cs="Times New Roman"/>
          <w:sz w:val="24"/>
          <w:szCs w:val="24"/>
        </w:rPr>
        <w:t>[</w:t>
      </w:r>
      <w:r w:rsidR="003444E6">
        <w:rPr>
          <w:rFonts w:ascii="Times New Roman" w:hAnsi="Times New Roman" w:cs="Times New Roman"/>
          <w:sz w:val="24"/>
          <w:szCs w:val="24"/>
        </w:rPr>
        <w:t>24</w:t>
      </w:r>
      <w:r w:rsidR="002C73C4">
        <w:rPr>
          <w:rFonts w:ascii="Times New Roman" w:hAnsi="Times New Roman" w:cs="Times New Roman"/>
          <w:sz w:val="24"/>
          <w:szCs w:val="24"/>
        </w:rPr>
        <w:t xml:space="preserve">] для живых </w:t>
      </w:r>
      <w:proofErr w:type="spellStart"/>
      <w:r w:rsidR="002C73C4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2C73C4">
        <w:rPr>
          <w:rFonts w:ascii="Times New Roman" w:hAnsi="Times New Roman" w:cs="Times New Roman"/>
          <w:sz w:val="24"/>
          <w:szCs w:val="24"/>
        </w:rPr>
        <w:t xml:space="preserve"> и ур</w:t>
      </w:r>
      <w:r w:rsidR="003444E6">
        <w:rPr>
          <w:rFonts w:ascii="Times New Roman" w:hAnsi="Times New Roman" w:cs="Times New Roman"/>
          <w:sz w:val="24"/>
          <w:szCs w:val="24"/>
        </w:rPr>
        <w:t>авнения</w:t>
      </w:r>
      <w:r w:rsidRPr="00DB1003">
        <w:rPr>
          <w:rFonts w:ascii="Times New Roman" w:hAnsi="Times New Roman" w:cs="Times New Roman"/>
          <w:sz w:val="24"/>
          <w:szCs w:val="24"/>
        </w:rPr>
        <w:t xml:space="preserve">  </w:t>
      </w:r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B1003">
        <w:rPr>
          <w:rFonts w:ascii="Times New Roman" w:hAnsi="Times New Roman" w:cs="Times New Roman"/>
          <w:sz w:val="24"/>
          <w:szCs w:val="24"/>
          <w:vertAlign w:val="subscript"/>
        </w:rPr>
        <w:t>1,2</w:t>
      </w:r>
      <w:r w:rsidRPr="00DB1003">
        <w:rPr>
          <w:rFonts w:ascii="Times New Roman" w:hAnsi="Times New Roman" w:cs="Times New Roman"/>
          <w:sz w:val="24"/>
          <w:szCs w:val="24"/>
        </w:rPr>
        <w:t xml:space="preserve"> = (1.15/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DB1003">
        <w:rPr>
          <w:rFonts w:ascii="Times New Roman" w:hAnsi="Times New Roman" w:cs="Times New Roman"/>
          <w:sz w:val="24"/>
          <w:szCs w:val="24"/>
          <w:vertAlign w:val="superscript"/>
        </w:rPr>
        <w:t>0.5</w:t>
      </w:r>
      <w:r w:rsidRPr="00DB1003">
        <w:rPr>
          <w:rFonts w:ascii="Times New Roman" w:hAnsi="Times New Roman" w:cs="Times New Roman"/>
          <w:sz w:val="24"/>
          <w:szCs w:val="24"/>
        </w:rPr>
        <w:t>)(</w:t>
      </w:r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B1003">
        <w:rPr>
          <w:rFonts w:ascii="Times New Roman" w:hAnsi="Times New Roman" w:cs="Times New Roman"/>
          <w:i/>
          <w:sz w:val="24"/>
          <w:szCs w:val="24"/>
        </w:rPr>
        <w:t>/</w:t>
      </w:r>
      <w:r w:rsidRPr="00DB1003">
        <w:rPr>
          <w:rFonts w:ascii="Times New Roman" w:hAnsi="Times New Roman" w:cs="Times New Roman"/>
          <w:sz w:val="24"/>
          <w:szCs w:val="24"/>
        </w:rPr>
        <w:t>298)</w:t>
      </w:r>
      <w:r w:rsidRPr="00DB1003">
        <w:rPr>
          <w:rFonts w:ascii="Times New Roman" w:hAnsi="Times New Roman" w:cs="Times New Roman"/>
          <w:sz w:val="24"/>
          <w:szCs w:val="24"/>
          <w:vertAlign w:val="superscript"/>
        </w:rPr>
        <w:t>0.5</w:t>
      </w:r>
      <w:r w:rsidRPr="00DB1003">
        <w:rPr>
          <w:rFonts w:ascii="Times New Roman" w:hAnsi="Times New Roman" w:cs="Times New Roman"/>
          <w:sz w:val="24"/>
          <w:szCs w:val="24"/>
        </w:rPr>
        <w:t xml:space="preserve">для </w:t>
      </w:r>
      <w:r w:rsidR="007C7222" w:rsidRPr="00DB1003">
        <w:rPr>
          <w:rFonts w:ascii="Times New Roman" w:hAnsi="Times New Roman" w:cs="Times New Roman"/>
          <w:sz w:val="24"/>
          <w:szCs w:val="24"/>
        </w:rPr>
        <w:t>н</w:t>
      </w:r>
      <w:r w:rsidRPr="00DB1003">
        <w:rPr>
          <w:rFonts w:ascii="Times New Roman" w:hAnsi="Times New Roman" w:cs="Times New Roman"/>
          <w:sz w:val="24"/>
          <w:szCs w:val="24"/>
        </w:rPr>
        <w:t xml:space="preserve">асыщенных воздухом парафинов и находятся </w:t>
      </w:r>
      <w:r w:rsidR="00942549" w:rsidRPr="00DB1003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DB1003">
        <w:rPr>
          <w:rFonts w:ascii="Times New Roman" w:hAnsi="Times New Roman" w:cs="Times New Roman"/>
          <w:sz w:val="24"/>
          <w:szCs w:val="24"/>
        </w:rPr>
        <w:t xml:space="preserve">нормализованных вязкостей </w:t>
      </w:r>
      <w:r w:rsidR="0016290F"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DB1003">
        <w:rPr>
          <w:rFonts w:ascii="Times New Roman" w:hAnsi="Times New Roman" w:cs="Times New Roman"/>
          <w:sz w:val="24"/>
          <w:szCs w:val="24"/>
        </w:rPr>
        <w:t>/</w:t>
      </w:r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B1003">
        <w:rPr>
          <w:rFonts w:ascii="Times New Roman" w:hAnsi="Times New Roman" w:cs="Times New Roman"/>
          <w:sz w:val="24"/>
          <w:szCs w:val="24"/>
        </w:rPr>
        <w:t xml:space="preserve"> = 0.001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Pr="00DB1003">
        <w:rPr>
          <w:rFonts w:ascii="Times New Roman" w:hAnsi="Times New Roman" w:cs="Times New Roman"/>
          <w:sz w:val="24"/>
          <w:szCs w:val="24"/>
        </w:rPr>
        <w:t>0.01 (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DB1003">
        <w:rPr>
          <w:rFonts w:ascii="Times New Roman" w:hAnsi="Times New Roman" w:cs="Times New Roman"/>
          <w:sz w:val="24"/>
          <w:szCs w:val="24"/>
        </w:rPr>
        <w:t xml:space="preserve"> = 2.98</w:t>
      </w:r>
      <w:r w:rsidRPr="00DB1003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Pr="00DB1003">
        <w:rPr>
          <w:rFonts w:ascii="Times New Roman" w:hAnsi="Times New Roman" w:cs="Times New Roman"/>
          <w:sz w:val="24"/>
          <w:szCs w:val="24"/>
        </w:rPr>
        <w:t xml:space="preserve">29.8 </w:t>
      </w:r>
      <w:proofErr w:type="spellStart"/>
      <w:r w:rsidRPr="00DB1003">
        <w:rPr>
          <w:rFonts w:ascii="Times New Roman" w:hAnsi="Times New Roman" w:cs="Times New Roman"/>
          <w:sz w:val="24"/>
          <w:szCs w:val="24"/>
          <w:lang w:val="en-US"/>
        </w:rPr>
        <w:t>cPa</w:t>
      </w:r>
      <w:proofErr w:type="spellEnd"/>
      <w:r w:rsidRPr="00DB1003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B1003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DB1003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DB1003">
        <w:rPr>
          <w:rFonts w:ascii="Times New Roman" w:hAnsi="Times New Roman" w:cs="Times New Roman"/>
          <w:sz w:val="24"/>
          <w:szCs w:val="24"/>
        </w:rPr>
        <w:t>298) [</w:t>
      </w:r>
      <w:r w:rsidR="002C73C4">
        <w:rPr>
          <w:rFonts w:ascii="Times New Roman" w:hAnsi="Times New Roman" w:cs="Times New Roman"/>
          <w:sz w:val="24"/>
          <w:szCs w:val="24"/>
        </w:rPr>
        <w:t>1</w:t>
      </w:r>
      <w:r w:rsidR="003444E6">
        <w:rPr>
          <w:rFonts w:ascii="Times New Roman" w:hAnsi="Times New Roman" w:cs="Times New Roman"/>
          <w:sz w:val="24"/>
          <w:szCs w:val="24"/>
        </w:rPr>
        <w:t>0</w:t>
      </w:r>
      <w:r w:rsidRPr="00DB1003">
        <w:rPr>
          <w:rFonts w:ascii="Times New Roman" w:hAnsi="Times New Roman" w:cs="Times New Roman"/>
          <w:sz w:val="24"/>
          <w:szCs w:val="24"/>
        </w:rPr>
        <w:t>].</w:t>
      </w:r>
    </w:p>
    <w:p w:rsidR="002A42FB" w:rsidRPr="001133EF" w:rsidRDefault="002A42FB" w:rsidP="002A42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33EF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установл</w:t>
      </w:r>
      <w:r w:rsidR="00957085">
        <w:rPr>
          <w:rFonts w:ascii="Times New Roman" w:hAnsi="Times New Roman" w:cs="Times New Roman"/>
          <w:sz w:val="24"/>
          <w:szCs w:val="24"/>
        </w:rPr>
        <w:t>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2FB">
        <w:rPr>
          <w:rFonts w:ascii="Times New Roman" w:hAnsi="Times New Roman" w:cs="Times New Roman"/>
          <w:sz w:val="24"/>
          <w:szCs w:val="24"/>
        </w:rPr>
        <w:t>[25]</w:t>
      </w:r>
      <w:r>
        <w:rPr>
          <w:rFonts w:ascii="Times New Roman" w:hAnsi="Times New Roman" w:cs="Times New Roman"/>
          <w:sz w:val="24"/>
          <w:szCs w:val="24"/>
        </w:rPr>
        <w:t>, что ВР корре</w:t>
      </w:r>
      <w:r w:rsidRPr="001133EF">
        <w:rPr>
          <w:rFonts w:ascii="Times New Roman" w:hAnsi="Times New Roman" w:cs="Times New Roman"/>
          <w:sz w:val="24"/>
          <w:szCs w:val="24"/>
        </w:rPr>
        <w:t xml:space="preserve">ляции </w:t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33EF">
        <w:rPr>
          <w:rFonts w:ascii="Times New Roman" w:hAnsi="Times New Roman" w:cs="Times New Roman"/>
          <w:sz w:val="24"/>
          <w:szCs w:val="24"/>
        </w:rPr>
        <w:t>и</w:t>
      </w:r>
      <w:r w:rsidRPr="001133E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33EF">
        <w:rPr>
          <w:rFonts w:ascii="Times New Roman" w:hAnsi="Times New Roman" w:cs="Times New Roman"/>
          <w:sz w:val="24"/>
          <w:szCs w:val="24"/>
        </w:rPr>
        <w:t xml:space="preserve">с 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1133EF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отличаются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алканов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и не могут быть интерпретированы в рамках «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вязкостного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стандарта» при котором предполагается </w:t>
      </w:r>
      <w:r>
        <w:rPr>
          <w:rFonts w:ascii="Times New Roman" w:hAnsi="Times New Roman" w:cs="Times New Roman"/>
          <w:sz w:val="24"/>
          <w:szCs w:val="24"/>
        </w:rPr>
        <w:t xml:space="preserve">равенство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133E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133EF">
        <w:rPr>
          <w:rFonts w:ascii="Times New Roman" w:hAnsi="Times New Roman" w:cs="Times New Roman"/>
          <w:sz w:val="24"/>
          <w:szCs w:val="24"/>
        </w:rPr>
        <w:t xml:space="preserve">тношения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для 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1133EF">
        <w:rPr>
          <w:rFonts w:ascii="Times New Roman" w:hAnsi="Times New Roman" w:cs="Times New Roman"/>
          <w:sz w:val="24"/>
          <w:szCs w:val="24"/>
        </w:rPr>
        <w:t xml:space="preserve"> = 0.9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Pr="001133EF">
        <w:rPr>
          <w:rFonts w:ascii="Times New Roman" w:hAnsi="Times New Roman" w:cs="Times New Roman"/>
          <w:sz w:val="24"/>
          <w:szCs w:val="24"/>
        </w:rPr>
        <w:t>6 мПа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D7"/>
      </w:r>
      <w:r w:rsidRPr="001133EF">
        <w:rPr>
          <w:rFonts w:ascii="Times New Roman" w:hAnsi="Times New Roman" w:cs="Times New Roman"/>
          <w:sz w:val="24"/>
          <w:szCs w:val="24"/>
        </w:rPr>
        <w:t xml:space="preserve">с и 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 w:rsidRPr="001133EF">
        <w:rPr>
          <w:rFonts w:ascii="Times New Roman" w:hAnsi="Times New Roman" w:cs="Times New Roman"/>
          <w:sz w:val="24"/>
          <w:szCs w:val="24"/>
        </w:rPr>
        <w:t xml:space="preserve"> = 6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sym w:font="Symbol" w:char="F0B8"/>
      </w:r>
      <w:r w:rsidRPr="001133EF">
        <w:rPr>
          <w:rFonts w:ascii="Times New Roman" w:hAnsi="Times New Roman" w:cs="Times New Roman"/>
          <w:sz w:val="24"/>
          <w:szCs w:val="24"/>
        </w:rPr>
        <w:t>60 мПа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D7"/>
      </w:r>
      <w:r w:rsidRPr="001133EF">
        <w:rPr>
          <w:rFonts w:ascii="Times New Roman" w:hAnsi="Times New Roman" w:cs="Times New Roman"/>
          <w:sz w:val="24"/>
          <w:szCs w:val="24"/>
        </w:rPr>
        <w:t xml:space="preserve">с </w:t>
      </w:r>
      <w:r w:rsidR="00957085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отличаются и </w:t>
      </w:r>
      <w:r w:rsidRPr="001133EF">
        <w:rPr>
          <w:rFonts w:ascii="Times New Roman" w:hAnsi="Times New Roman" w:cs="Times New Roman"/>
          <w:sz w:val="24"/>
          <w:szCs w:val="24"/>
        </w:rPr>
        <w:t xml:space="preserve">описываются уравнениями: </w:t>
      </w:r>
    </w:p>
    <w:p w:rsidR="002A42FB" w:rsidRPr="001133EF" w:rsidRDefault="002A42FB" w:rsidP="002A42F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1.5</w: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104 \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f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1133EF">
        <w:rPr>
          <w:rFonts w:ascii="Times New Roman" w:hAnsi="Times New Roman" w:cs="Times New Roman"/>
          <w:sz w:val="24"/>
          <w:szCs w:val="24"/>
        </w:rPr>
        <w:instrText>" \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14</w:instrTex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133EF">
        <w:rPr>
          <w:rFonts w:ascii="Times New Roman" w:hAnsi="Times New Roman" w:cs="Times New Roman"/>
          <w:sz w:val="24"/>
          <w:szCs w:val="24"/>
          <w:vertAlign w:val="superscript"/>
        </w:rPr>
        <w:t xml:space="preserve">0.12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(12</w:t>
      </w:r>
      <w:r w:rsidRPr="001133EF">
        <w:rPr>
          <w:rFonts w:ascii="Times New Roman" w:hAnsi="Times New Roman" w:cs="Times New Roman"/>
          <w:sz w:val="24"/>
          <w:szCs w:val="24"/>
        </w:rPr>
        <w:t>)</w:t>
      </w:r>
    </w:p>
    <w:p w:rsidR="002A42FB" w:rsidRPr="001133EF" w:rsidRDefault="002A42FB" w:rsidP="002A42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2.44</w: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104 \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f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1133EF">
        <w:rPr>
          <w:rFonts w:ascii="Times New Roman" w:hAnsi="Times New Roman" w:cs="Times New Roman"/>
          <w:sz w:val="24"/>
          <w:szCs w:val="24"/>
        </w:rPr>
        <w:instrText>" \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14</w:instrTex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133EF">
        <w:rPr>
          <w:rFonts w:ascii="Times New Roman" w:hAnsi="Times New Roman" w:cs="Times New Roman"/>
          <w:sz w:val="24"/>
          <w:szCs w:val="24"/>
          <w:vertAlign w:val="superscript"/>
        </w:rPr>
        <w:t xml:space="preserve"> 0.05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1133E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(13</w:t>
      </w:r>
      <w:r w:rsidRPr="001133EF">
        <w:rPr>
          <w:rFonts w:ascii="Times New Roman" w:hAnsi="Times New Roman" w:cs="Times New Roman"/>
          <w:sz w:val="24"/>
          <w:szCs w:val="24"/>
        </w:rPr>
        <w:t>)</w:t>
      </w:r>
    </w:p>
    <w:p w:rsidR="00033079" w:rsidRDefault="002A42FB" w:rsidP="002A42FB">
      <w:pPr>
        <w:spacing w:after="0" w:line="360" w:lineRule="auto"/>
        <w:ind w:right="-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sz w:val="24"/>
          <w:szCs w:val="24"/>
        </w:rPr>
        <w:t xml:space="preserve">Рост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6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3EF">
        <w:rPr>
          <w:rFonts w:ascii="Times New Roman" w:hAnsi="Times New Roman" w:cs="Times New Roman"/>
          <w:sz w:val="24"/>
          <w:szCs w:val="24"/>
        </w:rPr>
        <w:t xml:space="preserve">можно объяснить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неусреднением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3EF">
        <w:rPr>
          <w:rFonts w:ascii="Times New Roman" w:hAnsi="Times New Roman" w:cs="Times New Roman"/>
          <w:sz w:val="24"/>
          <w:szCs w:val="24"/>
        </w:rPr>
        <w:t>диполь-дипольных</w:t>
      </w:r>
      <w:proofErr w:type="spellEnd"/>
      <w:proofErr w:type="gramEnd"/>
      <w:r w:rsidRPr="001133EF">
        <w:rPr>
          <w:rFonts w:ascii="Times New Roman" w:hAnsi="Times New Roman" w:cs="Times New Roman"/>
          <w:sz w:val="24"/>
          <w:szCs w:val="24"/>
        </w:rPr>
        <w:t xml:space="preserve"> взаимодействий при образовании упорядоченной структуры СЕ в нефти</w:t>
      </w:r>
      <w:r>
        <w:rPr>
          <w:rFonts w:ascii="Times New Roman" w:hAnsi="Times New Roman" w:cs="Times New Roman"/>
          <w:sz w:val="24"/>
          <w:szCs w:val="24"/>
        </w:rPr>
        <w:t>, хотя</w:t>
      </w:r>
      <w:r w:rsidRPr="001133EF">
        <w:rPr>
          <w:rFonts w:ascii="Times New Roman" w:hAnsi="Times New Roman" w:cs="Times New Roman"/>
          <w:sz w:val="24"/>
          <w:szCs w:val="24"/>
        </w:rPr>
        <w:t xml:space="preserve"> при высокотемпературном приближении 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77"/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74"/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33EF">
        <w:rPr>
          <w:rFonts w:ascii="Times New Roman" w:hAnsi="Times New Roman" w:cs="Times New Roman"/>
          <w:sz w:val="24"/>
          <w:szCs w:val="24"/>
        </w:rPr>
        <w:t>&lt;&lt;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3EF">
        <w:rPr>
          <w:rFonts w:ascii="Times New Roman" w:hAnsi="Times New Roman" w:cs="Times New Roman"/>
          <w:sz w:val="24"/>
          <w:szCs w:val="24"/>
        </w:rPr>
        <w:t>по «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вязкостному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стандарту» должно наблюдаться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1.  </w:t>
      </w:r>
    </w:p>
    <w:p w:rsidR="002A42FB" w:rsidRPr="001133EF" w:rsidRDefault="002A42FB" w:rsidP="00033079">
      <w:pPr>
        <w:spacing w:after="0" w:line="360" w:lineRule="auto"/>
        <w:ind w:right="-5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133EF">
        <w:rPr>
          <w:rFonts w:ascii="Times New Roman" w:hAnsi="Times New Roman" w:cs="Times New Roman"/>
          <w:sz w:val="24"/>
          <w:szCs w:val="24"/>
        </w:rPr>
        <w:t>о результатам [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133EF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можно сделать </w:t>
      </w:r>
      <w:r w:rsidRPr="001133EF">
        <w:rPr>
          <w:rFonts w:ascii="Times New Roman" w:hAnsi="Times New Roman" w:cs="Times New Roman"/>
          <w:sz w:val="24"/>
          <w:szCs w:val="24"/>
        </w:rPr>
        <w:t>следующие выводы:</w:t>
      </w:r>
    </w:p>
    <w:p w:rsidR="002A42FB" w:rsidRDefault="002A42FB" w:rsidP="00033079">
      <w:pPr>
        <w:spacing w:after="0" w:line="360" w:lineRule="auto"/>
        <w:ind w:right="-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33EF">
        <w:rPr>
          <w:rFonts w:ascii="Times New Roman" w:hAnsi="Times New Roman" w:cs="Times New Roman"/>
          <w:sz w:val="24"/>
          <w:szCs w:val="24"/>
        </w:rPr>
        <w:t xml:space="preserve"> Времена релаксации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падают с ростом вязкости с переломом при </w: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104 \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f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Symbol</w:instrText>
      </w:r>
      <w:r w:rsidRPr="001133EF">
        <w:rPr>
          <w:rFonts w:ascii="Times New Roman" w:hAnsi="Times New Roman" w:cs="Times New Roman"/>
          <w:sz w:val="24"/>
          <w:szCs w:val="24"/>
        </w:rPr>
        <w:instrText>" \</w:instrTex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Pr="001133EF">
        <w:rPr>
          <w:rFonts w:ascii="Times New Roman" w:hAnsi="Times New Roman" w:cs="Times New Roman"/>
          <w:sz w:val="24"/>
          <w:szCs w:val="24"/>
        </w:rPr>
        <w:instrText xml:space="preserve"> 14</w:instrTex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25E7" w:rsidRPr="001133E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1133EF">
        <w:rPr>
          <w:rFonts w:ascii="Times New Roman" w:hAnsi="Times New Roman" w:cs="Times New Roman"/>
          <w:sz w:val="24"/>
          <w:szCs w:val="24"/>
        </w:rPr>
        <w:t xml:space="preserve"> = 6 </w:t>
      </w:r>
      <w:proofErr w:type="gramStart"/>
      <w:r w:rsidRPr="001133E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133EF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Pr="001133EF">
        <w:rPr>
          <w:rFonts w:ascii="Times New Roman" w:hAnsi="Times New Roman" w:cs="Times New Roman"/>
          <w:sz w:val="24"/>
          <w:szCs w:val="24"/>
        </w:rPr>
        <w:t xml:space="preserve">, предполагающим переход от легких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нефтям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, содержащим </w:t>
      </w:r>
      <w:r w:rsidR="00033079">
        <w:rPr>
          <w:rFonts w:ascii="Times New Roman" w:hAnsi="Times New Roman" w:cs="Times New Roman"/>
          <w:sz w:val="24"/>
          <w:szCs w:val="24"/>
        </w:rPr>
        <w:t xml:space="preserve">СЕ. </w:t>
      </w:r>
    </w:p>
    <w:p w:rsidR="002A42FB" w:rsidRPr="001133EF" w:rsidRDefault="002A42FB" w:rsidP="002A42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1133EF">
        <w:rPr>
          <w:rFonts w:ascii="Times New Roman" w:hAnsi="Times New Roman" w:cs="Times New Roman"/>
          <w:sz w:val="24"/>
          <w:szCs w:val="24"/>
        </w:rPr>
        <w:t xml:space="preserve">тношения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растут с </w:t>
      </w:r>
      <w:r w:rsidR="00033079">
        <w:rPr>
          <w:rFonts w:ascii="Times New Roman" w:hAnsi="Times New Roman" w:cs="Times New Roman"/>
          <w:sz w:val="24"/>
          <w:szCs w:val="24"/>
        </w:rPr>
        <w:t xml:space="preserve">ростом 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sym w:font="Symbol" w:char="F068"/>
      </w:r>
      <w:r>
        <w:rPr>
          <w:rFonts w:ascii="Times New Roman" w:hAnsi="Times New Roman" w:cs="Times New Roman"/>
          <w:sz w:val="24"/>
          <w:szCs w:val="24"/>
        </w:rPr>
        <w:t xml:space="preserve">, что можно интерпретировать как </w:t>
      </w:r>
      <w:r w:rsidR="00033079">
        <w:rPr>
          <w:rFonts w:ascii="Times New Roman" w:hAnsi="Times New Roman" w:cs="Times New Roman"/>
          <w:sz w:val="24"/>
          <w:szCs w:val="24"/>
        </w:rPr>
        <w:t>увеличение</w:t>
      </w:r>
      <w:r>
        <w:rPr>
          <w:rFonts w:ascii="Times New Roman" w:hAnsi="Times New Roman" w:cs="Times New Roman"/>
          <w:sz w:val="24"/>
          <w:szCs w:val="24"/>
        </w:rPr>
        <w:t xml:space="preserve"> числа </w:t>
      </w:r>
      <w:r w:rsidRPr="001133EF">
        <w:rPr>
          <w:rFonts w:ascii="Times New Roman" w:hAnsi="Times New Roman" w:cs="Times New Roman"/>
          <w:sz w:val="24"/>
          <w:szCs w:val="24"/>
        </w:rPr>
        <w:t>СЕ.</w:t>
      </w:r>
      <w:r>
        <w:rPr>
          <w:rFonts w:ascii="Times New Roman" w:hAnsi="Times New Roman" w:cs="Times New Roman"/>
          <w:sz w:val="24"/>
          <w:szCs w:val="24"/>
        </w:rPr>
        <w:t xml:space="preserve"> Это может быть вызвано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неусреднением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33EF">
        <w:rPr>
          <w:rFonts w:ascii="Times New Roman" w:hAnsi="Times New Roman" w:cs="Times New Roman"/>
          <w:sz w:val="24"/>
          <w:szCs w:val="24"/>
        </w:rPr>
        <w:t>диполь-дипольных</w:t>
      </w:r>
      <w:proofErr w:type="spellEnd"/>
      <w:proofErr w:type="gramEnd"/>
      <w:r w:rsidRPr="001133EF">
        <w:rPr>
          <w:rFonts w:ascii="Times New Roman" w:hAnsi="Times New Roman" w:cs="Times New Roman"/>
          <w:sz w:val="24"/>
          <w:szCs w:val="24"/>
        </w:rPr>
        <w:t xml:space="preserve"> взаимодействий при образовании упорядоченн</w:t>
      </w:r>
      <w:r>
        <w:rPr>
          <w:rFonts w:ascii="Times New Roman" w:hAnsi="Times New Roman" w:cs="Times New Roman"/>
          <w:sz w:val="24"/>
          <w:szCs w:val="24"/>
        </w:rPr>
        <w:t>ых структур</w:t>
      </w:r>
      <w:r w:rsidRPr="001133EF">
        <w:rPr>
          <w:rFonts w:ascii="Times New Roman" w:hAnsi="Times New Roman" w:cs="Times New Roman"/>
          <w:sz w:val="24"/>
          <w:szCs w:val="24"/>
        </w:rPr>
        <w:t xml:space="preserve"> в нефти</w:t>
      </w:r>
      <w:r>
        <w:rPr>
          <w:rFonts w:ascii="Times New Roman" w:hAnsi="Times New Roman" w:cs="Times New Roman"/>
          <w:sz w:val="24"/>
          <w:szCs w:val="24"/>
        </w:rPr>
        <w:t xml:space="preserve"> и позволяет </w:t>
      </w:r>
      <w:r w:rsidRPr="001133EF">
        <w:rPr>
          <w:rFonts w:ascii="Times New Roman" w:hAnsi="Times New Roman" w:cs="Times New Roman"/>
          <w:sz w:val="24"/>
          <w:szCs w:val="24"/>
        </w:rPr>
        <w:t xml:space="preserve">объяснить 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&gt; 1 при высокотемпературном приближении 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77"/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74"/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133EF">
        <w:rPr>
          <w:rFonts w:ascii="Times New Roman" w:hAnsi="Times New Roman" w:cs="Times New Roman"/>
          <w:sz w:val="24"/>
          <w:szCs w:val="24"/>
        </w:rPr>
        <w:t>&lt;&lt; 1.</w:t>
      </w:r>
    </w:p>
    <w:p w:rsidR="00CC7068" w:rsidRPr="009F359E" w:rsidRDefault="00DB1003" w:rsidP="00F30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0A50">
        <w:rPr>
          <w:rFonts w:ascii="Times New Roman" w:hAnsi="Times New Roman" w:cs="Times New Roman"/>
          <w:sz w:val="24"/>
          <w:szCs w:val="24"/>
        </w:rPr>
        <w:t>Асфальтены</w:t>
      </w:r>
      <w:proofErr w:type="spellEnd"/>
      <w:r w:rsidRPr="00F30A50">
        <w:rPr>
          <w:rFonts w:ascii="Times New Roman" w:hAnsi="Times New Roman" w:cs="Times New Roman"/>
          <w:sz w:val="24"/>
          <w:szCs w:val="24"/>
        </w:rPr>
        <w:t xml:space="preserve"> – наиболее тяжелые и полярные компоненты </w:t>
      </w:r>
      <w:proofErr w:type="spellStart"/>
      <w:r w:rsidRPr="00F30A50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F30A50">
        <w:rPr>
          <w:rFonts w:ascii="Times New Roman" w:hAnsi="Times New Roman" w:cs="Times New Roman"/>
          <w:sz w:val="24"/>
          <w:szCs w:val="24"/>
        </w:rPr>
        <w:t xml:space="preserve">, формирующие ядро СЕ, вокруг которого </w:t>
      </w:r>
      <w:r w:rsidR="00F63CF4">
        <w:rPr>
          <w:rFonts w:ascii="Times New Roman" w:hAnsi="Times New Roman" w:cs="Times New Roman"/>
          <w:sz w:val="24"/>
          <w:szCs w:val="24"/>
        </w:rPr>
        <w:t>группиру</w:t>
      </w:r>
      <w:r w:rsidRPr="00F30A50">
        <w:rPr>
          <w:rFonts w:ascii="Times New Roman" w:hAnsi="Times New Roman" w:cs="Times New Roman"/>
          <w:sz w:val="24"/>
          <w:szCs w:val="24"/>
        </w:rPr>
        <w:t xml:space="preserve">ются сольватные </w:t>
      </w:r>
      <w:proofErr w:type="spellStart"/>
      <w:r w:rsidRPr="00F30A50">
        <w:rPr>
          <w:rFonts w:ascii="Times New Roman" w:hAnsi="Times New Roman" w:cs="Times New Roman"/>
          <w:sz w:val="24"/>
          <w:szCs w:val="24"/>
        </w:rPr>
        <w:t>нафтено-алифатические</w:t>
      </w:r>
      <w:proofErr w:type="spellEnd"/>
      <w:r w:rsidRPr="00F30A50">
        <w:rPr>
          <w:rFonts w:ascii="Times New Roman" w:hAnsi="Times New Roman" w:cs="Times New Roman"/>
          <w:sz w:val="24"/>
          <w:szCs w:val="24"/>
        </w:rPr>
        <w:t xml:space="preserve"> оболочки</w:t>
      </w:r>
      <w:r w:rsidR="00F30A50" w:rsidRPr="00F30A50">
        <w:rPr>
          <w:rFonts w:ascii="Times New Roman" w:hAnsi="Times New Roman" w:cs="Times New Roman"/>
          <w:sz w:val="24"/>
          <w:szCs w:val="24"/>
        </w:rPr>
        <w:t xml:space="preserve">. </w:t>
      </w:r>
      <w:r w:rsidRPr="00F30A50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Эти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структуры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могут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быть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ответственными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за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50" w:rsidRPr="00F30A50">
        <w:rPr>
          <w:rFonts w:ascii="Times New Roman" w:hAnsi="Times New Roman" w:cs="Times New Roman"/>
          <w:sz w:val="24"/>
          <w:szCs w:val="24"/>
        </w:rPr>
        <w:t>мицелляроподобные</w:t>
      </w:r>
      <w:proofErr w:type="spellEnd"/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r w:rsidR="00F30A50" w:rsidRPr="00F30A50">
        <w:rPr>
          <w:rFonts w:ascii="Times New Roman" w:hAnsi="Times New Roman" w:cs="Times New Roman"/>
          <w:sz w:val="24"/>
          <w:szCs w:val="24"/>
        </w:rPr>
        <w:t>свойства</w:t>
      </w:r>
      <w:r w:rsidR="00F30A50" w:rsidRPr="009F3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A50" w:rsidRPr="00F30A50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="00CC7068" w:rsidRPr="009F35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42FB" w:rsidRDefault="003F095E" w:rsidP="00F30A50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A50">
        <w:rPr>
          <w:rFonts w:ascii="Times New Roman" w:hAnsi="Times New Roman" w:cs="Times New Roman"/>
          <w:sz w:val="24"/>
          <w:szCs w:val="24"/>
        </w:rPr>
        <w:t>На рис.</w:t>
      </w:r>
      <w:r w:rsidR="003444E6">
        <w:rPr>
          <w:rFonts w:ascii="Times New Roman" w:hAnsi="Times New Roman" w:cs="Times New Roman"/>
          <w:sz w:val="24"/>
          <w:szCs w:val="24"/>
        </w:rPr>
        <w:t>2</w:t>
      </w:r>
      <w:r w:rsidRPr="00F30A50">
        <w:rPr>
          <w:rFonts w:ascii="Times New Roman" w:hAnsi="Times New Roman" w:cs="Times New Roman"/>
          <w:sz w:val="24"/>
          <w:szCs w:val="24"/>
        </w:rPr>
        <w:t xml:space="preserve"> вместе с зависимостями вязкости от </w:t>
      </w:r>
      <w:proofErr w:type="spellStart"/>
      <w:r w:rsidRPr="00F30A50">
        <w:rPr>
          <w:rFonts w:ascii="Times New Roman" w:hAnsi="Times New Roman" w:cs="Times New Roman"/>
          <w:sz w:val="24"/>
          <w:szCs w:val="24"/>
        </w:rPr>
        <w:t>асфальтенов</w:t>
      </w:r>
      <w:proofErr w:type="spellEnd"/>
      <w:r w:rsidRPr="00F30A50">
        <w:rPr>
          <w:rFonts w:ascii="Times New Roman" w:hAnsi="Times New Roman" w:cs="Times New Roman"/>
          <w:sz w:val="24"/>
          <w:szCs w:val="24"/>
        </w:rPr>
        <w:t xml:space="preserve"> в исследованных образцах (кривые 1,2) </w:t>
      </w:r>
      <w:r w:rsidR="000C1AD0">
        <w:rPr>
          <w:rFonts w:ascii="Times New Roman" w:hAnsi="Times New Roman" w:cs="Times New Roman"/>
          <w:sz w:val="24"/>
          <w:szCs w:val="24"/>
        </w:rPr>
        <w:t xml:space="preserve">нами </w:t>
      </w:r>
      <w:r w:rsidRPr="00F30A50">
        <w:rPr>
          <w:rFonts w:ascii="Times New Roman" w:hAnsi="Times New Roman" w:cs="Times New Roman"/>
          <w:sz w:val="24"/>
          <w:szCs w:val="24"/>
        </w:rPr>
        <w:t>приведены з</w:t>
      </w:r>
      <w:r w:rsidR="00023FFA" w:rsidRPr="00F30A50">
        <w:rPr>
          <w:rFonts w:ascii="Times New Roman" w:hAnsi="Times New Roman" w:cs="Times New Roman"/>
          <w:sz w:val="24"/>
          <w:szCs w:val="24"/>
        </w:rPr>
        <w:t>ависимости спин-</w:t>
      </w:r>
      <w:r w:rsidRPr="00F30A50">
        <w:rPr>
          <w:rFonts w:ascii="Times New Roman" w:hAnsi="Times New Roman" w:cs="Times New Roman"/>
          <w:sz w:val="24"/>
          <w:szCs w:val="24"/>
        </w:rPr>
        <w:t>решеточной</w:t>
      </w:r>
      <w:r w:rsidR="00755E7F" w:rsidRPr="00F30A50">
        <w:rPr>
          <w:rFonts w:ascii="Times New Roman" w:hAnsi="Times New Roman" w:cs="Times New Roman"/>
          <w:sz w:val="24"/>
          <w:szCs w:val="24"/>
        </w:rPr>
        <w:t xml:space="preserve"> (кривая 3)</w:t>
      </w:r>
      <w:r w:rsidRPr="00F30A50">
        <w:rPr>
          <w:rFonts w:ascii="Times New Roman" w:hAnsi="Times New Roman" w:cs="Times New Roman"/>
          <w:sz w:val="24"/>
          <w:szCs w:val="24"/>
        </w:rPr>
        <w:t>, спин-</w:t>
      </w:r>
      <w:r w:rsidR="00023FFA" w:rsidRPr="00F30A50">
        <w:rPr>
          <w:rFonts w:ascii="Times New Roman" w:hAnsi="Times New Roman" w:cs="Times New Roman"/>
          <w:sz w:val="24"/>
          <w:szCs w:val="24"/>
        </w:rPr>
        <w:t xml:space="preserve">спиновой </w:t>
      </w:r>
      <w:r w:rsidR="00755E7F" w:rsidRPr="00F30A50">
        <w:rPr>
          <w:rFonts w:ascii="Times New Roman" w:hAnsi="Times New Roman" w:cs="Times New Roman"/>
          <w:sz w:val="24"/>
          <w:szCs w:val="24"/>
        </w:rPr>
        <w:t>(кривая 4)</w:t>
      </w:r>
      <w:r w:rsidR="00F30A50">
        <w:rPr>
          <w:rFonts w:ascii="Times New Roman" w:hAnsi="Times New Roman" w:cs="Times New Roman"/>
          <w:sz w:val="24"/>
          <w:szCs w:val="24"/>
        </w:rPr>
        <w:t xml:space="preserve"> релаксации и </w:t>
      </w:r>
      <w:r w:rsidR="00F30A50">
        <w:rPr>
          <w:rFonts w:ascii="Times New Roman" w:hAnsi="Times New Roman" w:cs="Times New Roman"/>
          <w:sz w:val="24"/>
          <w:szCs w:val="24"/>
        </w:rPr>
        <w:sym w:font="Symbol" w:char="F068"/>
      </w:r>
      <w:r w:rsidR="00F30A50" w:rsidRPr="00412CEB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="00F30A50" w:rsidRPr="00412C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F30A50">
        <w:rPr>
          <w:rFonts w:ascii="Times New Roman" w:hAnsi="Times New Roman" w:cs="Times New Roman"/>
          <w:sz w:val="24"/>
          <w:szCs w:val="24"/>
          <w:vertAlign w:val="subscript"/>
        </w:rPr>
        <w:t>,2А</w:t>
      </w:r>
      <w:r w:rsidR="00F30A50" w:rsidRPr="0006082A">
        <w:rPr>
          <w:rFonts w:ascii="Times New Roman" w:hAnsi="Times New Roman" w:cs="Times New Roman"/>
          <w:sz w:val="24"/>
          <w:szCs w:val="24"/>
        </w:rPr>
        <w:t>/</w:t>
      </w:r>
      <w:r w:rsidR="00F30A50" w:rsidRPr="0006082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F30A50" w:rsidRPr="0006082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0A50">
        <w:rPr>
          <w:rFonts w:ascii="Times New Roman" w:hAnsi="Times New Roman" w:cs="Times New Roman"/>
          <w:sz w:val="24"/>
          <w:szCs w:val="24"/>
        </w:rPr>
        <w:t xml:space="preserve"> (кривые 5,6).</w:t>
      </w:r>
    </w:p>
    <w:p w:rsidR="002A42FB" w:rsidRPr="001133EF" w:rsidRDefault="002A42FB" w:rsidP="002A42FB">
      <w:pPr>
        <w:spacing w:after="0" w:line="360" w:lineRule="auto"/>
        <w:ind w:right="-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Параметры </w:t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,2</w:t>
      </w:r>
      <w:r w:rsidRPr="001133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A</w:t>
      </w:r>
      <w:r w:rsidRPr="001133EF">
        <w:rPr>
          <w:rFonts w:ascii="Times New Roman" w:hAnsi="Times New Roman" w:cs="Times New Roman"/>
          <w:sz w:val="24"/>
          <w:szCs w:val="24"/>
        </w:rPr>
        <w:t xml:space="preserve"> и </w:t>
      </w:r>
      <w:r w:rsidRPr="001133EF">
        <w:rPr>
          <w:rFonts w:ascii="Times New Roman" w:hAnsi="Times New Roman" w:cs="Times New Roman"/>
          <w:sz w:val="24"/>
          <w:szCs w:val="24"/>
        </w:rPr>
        <w:sym w:font="Symbol" w:char="F068"/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1,2А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рис.2 с </w:t>
      </w:r>
      <w:r w:rsidRPr="001133EF">
        <w:rPr>
          <w:rFonts w:ascii="Times New Roman" w:hAnsi="Times New Roman" w:cs="Times New Roman"/>
          <w:i/>
          <w:sz w:val="24"/>
          <w:szCs w:val="24"/>
        </w:rPr>
        <w:t>R</w:t>
      </w:r>
      <w:r w:rsidRPr="001133E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0.721</w:t>
      </w:r>
      <w:r>
        <w:rPr>
          <w:rFonts w:ascii="Times New Roman" w:hAnsi="Times New Roman" w:cs="Times New Roman"/>
          <w:sz w:val="24"/>
          <w:szCs w:val="24"/>
        </w:rPr>
        <w:t>-0.915</w:t>
      </w:r>
      <w:r w:rsidRPr="001133EF">
        <w:rPr>
          <w:rFonts w:ascii="Times New Roman" w:hAnsi="Times New Roman" w:cs="Times New Roman"/>
          <w:sz w:val="24"/>
          <w:szCs w:val="24"/>
        </w:rPr>
        <w:t xml:space="preserve">  опис</w:t>
      </w:r>
      <w:r>
        <w:rPr>
          <w:rFonts w:ascii="Times New Roman" w:hAnsi="Times New Roman" w:cs="Times New Roman"/>
          <w:sz w:val="24"/>
          <w:szCs w:val="24"/>
        </w:rPr>
        <w:t>ываются</w:t>
      </w:r>
      <w:r w:rsidRPr="001133EF">
        <w:rPr>
          <w:rFonts w:ascii="Times New Roman" w:hAnsi="Times New Roman" w:cs="Times New Roman"/>
          <w:sz w:val="24"/>
          <w:szCs w:val="24"/>
        </w:rPr>
        <w:t xml:space="preserve"> уравнениями:</w:t>
      </w:r>
    </w:p>
    <w:p w:rsidR="002A42FB" w:rsidRPr="001133EF" w:rsidRDefault="002A42FB" w:rsidP="002A42F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700ехр(- 0.22</w:t>
      </w:r>
      <w:r w:rsidRPr="001133EF">
        <w:rPr>
          <w:rFonts w:ascii="Times New Roman" w:hAnsi="Times New Roman" w:cs="Times New Roman"/>
          <w:i/>
          <w:sz w:val="24"/>
          <w:szCs w:val="24"/>
        </w:rPr>
        <w:t>Асф</w:t>
      </w:r>
      <w:r w:rsidRPr="001133EF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(1</w:t>
      </w:r>
      <w:r w:rsidR="000330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42FB" w:rsidRPr="001133EF" w:rsidRDefault="002A42FB" w:rsidP="002A42F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sz w:val="24"/>
          <w:szCs w:val="24"/>
        </w:rPr>
        <w:t xml:space="preserve"> </w:t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608ехр(- 0.44</w:t>
      </w:r>
      <w:r w:rsidRPr="001133EF">
        <w:rPr>
          <w:rFonts w:ascii="Times New Roman" w:hAnsi="Times New Roman" w:cs="Times New Roman"/>
          <w:i/>
          <w:sz w:val="24"/>
          <w:szCs w:val="24"/>
        </w:rPr>
        <w:t>Асф</w:t>
      </w:r>
      <w:r w:rsidRPr="001133EF">
        <w:rPr>
          <w:rFonts w:ascii="Times New Roman" w:hAnsi="Times New Roman" w:cs="Times New Roman"/>
          <w:sz w:val="24"/>
          <w:szCs w:val="24"/>
        </w:rPr>
        <w:t xml:space="preserve">)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33079">
        <w:rPr>
          <w:rFonts w:ascii="Times New Roman" w:hAnsi="Times New Roman" w:cs="Times New Roman"/>
          <w:sz w:val="24"/>
          <w:szCs w:val="24"/>
        </w:rPr>
        <w:t xml:space="preserve">  (15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42FB" w:rsidRPr="001133EF" w:rsidRDefault="002A42FB" w:rsidP="002A42F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sz w:val="24"/>
          <w:szCs w:val="24"/>
        </w:rPr>
        <w:lastRenderedPageBreak/>
        <w:sym w:font="Symbol" w:char="F068"/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Pr="001133EF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1133EF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133EF">
        <w:rPr>
          <w:rFonts w:ascii="Times New Roman" w:hAnsi="Times New Roman" w:cs="Times New Roman"/>
          <w:sz w:val="24"/>
          <w:szCs w:val="24"/>
        </w:rPr>
        <w:t xml:space="preserve"> = 2.12</w:t>
      </w:r>
      <w:r w:rsidRPr="001133EF">
        <w:rPr>
          <w:rFonts w:ascii="Times New Roman" w:hAnsi="Times New Roman" w:cs="Times New Roman"/>
          <w:i/>
          <w:sz w:val="24"/>
          <w:szCs w:val="24"/>
        </w:rPr>
        <w:t>Асф</w:t>
      </w:r>
      <w:r w:rsidRPr="001133EF">
        <w:rPr>
          <w:rFonts w:ascii="Times New Roman" w:hAnsi="Times New Roman" w:cs="Times New Roman"/>
          <w:sz w:val="24"/>
          <w:szCs w:val="24"/>
        </w:rPr>
        <w:t xml:space="preserve"> + 4.6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37B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33079">
        <w:rPr>
          <w:rFonts w:ascii="Times New Roman" w:hAnsi="Times New Roman" w:cs="Times New Roman"/>
          <w:sz w:val="24"/>
          <w:szCs w:val="24"/>
        </w:rPr>
        <w:t>(16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42FB" w:rsidRPr="001133EF" w:rsidRDefault="002A42FB" w:rsidP="002A42F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133EF">
        <w:rPr>
          <w:rFonts w:ascii="Times New Roman" w:hAnsi="Times New Roman" w:cs="Times New Roman"/>
          <w:sz w:val="24"/>
          <w:szCs w:val="24"/>
        </w:rPr>
        <w:sym w:font="Symbol" w:char="F068"/>
      </w:r>
      <w:r w:rsidRPr="001133EF">
        <w:rPr>
          <w:rFonts w:ascii="Times New Roman" w:hAnsi="Times New Roman" w:cs="Times New Roman"/>
          <w:i/>
          <w:sz w:val="24"/>
          <w:szCs w:val="24"/>
        </w:rPr>
        <w:t>Т</w:t>
      </w:r>
      <w:r w:rsidRPr="001133EF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Pr="001133EF">
        <w:rPr>
          <w:rFonts w:ascii="Times New Roman" w:hAnsi="Times New Roman" w:cs="Times New Roman"/>
          <w:sz w:val="24"/>
          <w:szCs w:val="24"/>
        </w:rPr>
        <w:t>/</w:t>
      </w:r>
      <w:r w:rsidR="00033079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Pr="001133EF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1133EF">
        <w:rPr>
          <w:rFonts w:ascii="Times New Roman" w:hAnsi="Times New Roman" w:cs="Times New Roman"/>
          <w:sz w:val="24"/>
          <w:szCs w:val="24"/>
        </w:rPr>
        <w:t xml:space="preserve"> = 2.12</w:t>
      </w:r>
      <w:r w:rsidRPr="001133EF">
        <w:rPr>
          <w:rFonts w:ascii="Times New Roman" w:hAnsi="Times New Roman" w:cs="Times New Roman"/>
          <w:i/>
          <w:sz w:val="24"/>
          <w:szCs w:val="24"/>
        </w:rPr>
        <w:t>Асф</w:t>
      </w:r>
      <w:r w:rsidRPr="001133EF">
        <w:rPr>
          <w:rFonts w:ascii="Times New Roman" w:hAnsi="Times New Roman" w:cs="Times New Roman"/>
          <w:sz w:val="24"/>
          <w:szCs w:val="24"/>
        </w:rPr>
        <w:t xml:space="preserve"> + 5.9 </w:t>
      </w:r>
      <w:r w:rsidR="00033079">
        <w:rPr>
          <w:rFonts w:ascii="Times New Roman" w:hAnsi="Times New Roman" w:cs="Times New Roman"/>
          <w:sz w:val="24"/>
          <w:szCs w:val="24"/>
        </w:rPr>
        <w:t xml:space="preserve">   </w:t>
      </w:r>
      <w:r w:rsidRPr="001133E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37B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33079">
        <w:rPr>
          <w:rFonts w:ascii="Times New Roman" w:hAnsi="Times New Roman" w:cs="Times New Roman"/>
          <w:sz w:val="24"/>
          <w:szCs w:val="24"/>
        </w:rPr>
        <w:t>(17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7434" w:rsidRPr="00602A98" w:rsidRDefault="00755E7F" w:rsidP="002A42FB">
      <w:pPr>
        <w:spacing w:after="0" w:line="360" w:lineRule="auto"/>
        <w:ind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A50">
        <w:rPr>
          <w:rFonts w:ascii="Times New Roman" w:hAnsi="Times New Roman" w:cs="Times New Roman"/>
          <w:sz w:val="24"/>
          <w:szCs w:val="24"/>
        </w:rPr>
        <w:t xml:space="preserve"> </w:t>
      </w:r>
      <w:r w:rsidR="002A42FB">
        <w:rPr>
          <w:rFonts w:ascii="Times New Roman" w:hAnsi="Times New Roman" w:cs="Times New Roman"/>
          <w:sz w:val="24"/>
          <w:szCs w:val="24"/>
        </w:rPr>
        <w:t>В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идно, что вязкость </w:t>
      </w:r>
      <w:r w:rsidR="00D97434">
        <w:rPr>
          <w:rFonts w:ascii="Times New Roman" w:hAnsi="Times New Roman" w:cs="Times New Roman"/>
          <w:sz w:val="24"/>
          <w:szCs w:val="24"/>
        </w:rPr>
        <w:t xml:space="preserve">экспоненциально 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пропорциональна </w:t>
      </w:r>
      <w:proofErr w:type="spellStart"/>
      <w:r w:rsidR="00F63CF4">
        <w:rPr>
          <w:rFonts w:ascii="Times New Roman" w:hAnsi="Times New Roman" w:cs="Times New Roman"/>
          <w:i/>
          <w:sz w:val="24"/>
          <w:szCs w:val="24"/>
        </w:rPr>
        <w:t>А</w:t>
      </w:r>
      <w:r w:rsidR="00D97434" w:rsidRPr="00F63CF4">
        <w:rPr>
          <w:rFonts w:ascii="Times New Roman" w:hAnsi="Times New Roman" w:cs="Times New Roman"/>
          <w:i/>
          <w:sz w:val="24"/>
          <w:szCs w:val="24"/>
        </w:rPr>
        <w:t>сф</w:t>
      </w:r>
      <w:proofErr w:type="spellEnd"/>
      <w:r w:rsidR="00F63CF4">
        <w:rPr>
          <w:rFonts w:ascii="Times New Roman" w:hAnsi="Times New Roman" w:cs="Times New Roman"/>
          <w:i/>
          <w:sz w:val="24"/>
          <w:szCs w:val="24"/>
        </w:rPr>
        <w:t>,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 полярны</w:t>
      </w:r>
      <w:r w:rsidR="002A42FB">
        <w:rPr>
          <w:rFonts w:ascii="Times New Roman" w:hAnsi="Times New Roman" w:cs="Times New Roman"/>
          <w:sz w:val="24"/>
          <w:szCs w:val="24"/>
        </w:rPr>
        <w:t>м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2A42FB">
        <w:rPr>
          <w:rFonts w:ascii="Times New Roman" w:hAnsi="Times New Roman" w:cs="Times New Roman"/>
          <w:sz w:val="24"/>
          <w:szCs w:val="24"/>
        </w:rPr>
        <w:t>ам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 нефти</w:t>
      </w:r>
      <w:r w:rsidR="00D97434">
        <w:rPr>
          <w:rFonts w:ascii="Times New Roman" w:hAnsi="Times New Roman" w:cs="Times New Roman"/>
          <w:sz w:val="24"/>
          <w:szCs w:val="24"/>
        </w:rPr>
        <w:t>.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 </w:t>
      </w:r>
      <w:r w:rsidR="00D97434">
        <w:rPr>
          <w:rFonts w:ascii="Times New Roman" w:hAnsi="Times New Roman" w:cs="Times New Roman"/>
          <w:sz w:val="24"/>
          <w:szCs w:val="24"/>
        </w:rPr>
        <w:t>Д</w:t>
      </w:r>
      <w:r w:rsidR="00D97434" w:rsidRPr="00602A98">
        <w:rPr>
          <w:rFonts w:ascii="Times New Roman" w:hAnsi="Times New Roman" w:cs="Times New Roman"/>
          <w:sz w:val="24"/>
          <w:szCs w:val="24"/>
        </w:rPr>
        <w:t>ля снижения</w:t>
      </w:r>
      <w:r w:rsidR="00D97434">
        <w:rPr>
          <w:rFonts w:ascii="Times New Roman" w:hAnsi="Times New Roman" w:cs="Times New Roman"/>
          <w:sz w:val="24"/>
          <w:szCs w:val="24"/>
        </w:rPr>
        <w:t xml:space="preserve"> вязкости</w:t>
      </w:r>
      <w:r w:rsidR="00D97434" w:rsidRPr="00602A98">
        <w:rPr>
          <w:rFonts w:ascii="Times New Roman" w:hAnsi="Times New Roman" w:cs="Times New Roman"/>
          <w:sz w:val="24"/>
          <w:szCs w:val="24"/>
        </w:rPr>
        <w:t xml:space="preserve"> </w:t>
      </w:r>
      <w:r w:rsidR="00033079" w:rsidRPr="00A767E6">
        <w:rPr>
          <w:rFonts w:ascii="Times New Roman" w:hAnsi="Times New Roman" w:cs="Times New Roman"/>
          <w:sz w:val="24"/>
          <w:szCs w:val="24"/>
          <w:lang w:val="en-US"/>
        </w:rPr>
        <w:sym w:font="Symbol" w:char="F06E"/>
      </w:r>
      <w:r w:rsidR="00033079">
        <w:rPr>
          <w:rFonts w:ascii="Times New Roman" w:hAnsi="Times New Roman" w:cs="Times New Roman"/>
          <w:sz w:val="24"/>
          <w:szCs w:val="24"/>
        </w:rPr>
        <w:t xml:space="preserve"> = </w:t>
      </w:r>
      <w:r w:rsidR="00033079">
        <w:rPr>
          <w:rFonts w:ascii="Times New Roman" w:hAnsi="Times New Roman" w:cs="Times New Roman"/>
          <w:sz w:val="24"/>
          <w:szCs w:val="24"/>
        </w:rPr>
        <w:sym w:font="Symbol" w:char="F068"/>
      </w:r>
      <w:r w:rsidR="00033079">
        <w:rPr>
          <w:rFonts w:ascii="Times New Roman" w:hAnsi="Times New Roman" w:cs="Times New Roman"/>
          <w:sz w:val="24"/>
          <w:szCs w:val="24"/>
        </w:rPr>
        <w:t>/</w:t>
      </w:r>
      <w:r w:rsidR="00033079">
        <w:rPr>
          <w:rFonts w:ascii="Times New Roman" w:hAnsi="Times New Roman" w:cs="Times New Roman"/>
          <w:sz w:val="24"/>
          <w:szCs w:val="24"/>
        </w:rPr>
        <w:sym w:font="Symbol" w:char="F072"/>
      </w:r>
      <w:r w:rsidR="00033079">
        <w:rPr>
          <w:rFonts w:ascii="Times New Roman" w:hAnsi="Times New Roman" w:cs="Times New Roman"/>
          <w:sz w:val="24"/>
          <w:szCs w:val="24"/>
        </w:rPr>
        <w:t xml:space="preserve">  </w:t>
      </w:r>
      <w:r w:rsidR="00D97434" w:rsidRPr="00602A98">
        <w:rPr>
          <w:rFonts w:ascii="Times New Roman" w:hAnsi="Times New Roman" w:cs="Times New Roman"/>
          <w:sz w:val="24"/>
          <w:szCs w:val="24"/>
        </w:rPr>
        <w:t>необход</w:t>
      </w:r>
      <w:r w:rsidR="002A42FB">
        <w:rPr>
          <w:rFonts w:ascii="Times New Roman" w:hAnsi="Times New Roman" w:cs="Times New Roman"/>
          <w:sz w:val="24"/>
          <w:szCs w:val="24"/>
        </w:rPr>
        <w:t>имо принять меры по их удалению, а у</w:t>
      </w:r>
      <w:r w:rsidR="00D97434">
        <w:rPr>
          <w:rFonts w:ascii="Times New Roman" w:hAnsi="Times New Roman" w:cs="Times New Roman"/>
          <w:sz w:val="24"/>
          <w:szCs w:val="24"/>
        </w:rPr>
        <w:t xml:space="preserve">читывая, что </w:t>
      </w:r>
      <w:proofErr w:type="spellStart"/>
      <w:r w:rsidR="00D97434"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 w:rsidR="002A42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A42FB">
        <w:rPr>
          <w:rFonts w:ascii="Times New Roman" w:hAnsi="Times New Roman" w:cs="Times New Roman"/>
          <w:sz w:val="24"/>
          <w:szCs w:val="24"/>
        </w:rPr>
        <w:t>вместе со смолами</w:t>
      </w:r>
      <w:r w:rsidR="00D974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7434">
        <w:rPr>
          <w:rFonts w:ascii="Times New Roman" w:hAnsi="Times New Roman" w:cs="Times New Roman"/>
          <w:sz w:val="24"/>
          <w:szCs w:val="24"/>
        </w:rPr>
        <w:t xml:space="preserve">формируют ядро и ближнее окружение СЕ, в которое </w:t>
      </w:r>
      <w:r w:rsidR="00DB3AE2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D97434">
        <w:rPr>
          <w:rFonts w:ascii="Times New Roman" w:hAnsi="Times New Roman" w:cs="Times New Roman"/>
          <w:sz w:val="24"/>
          <w:szCs w:val="24"/>
        </w:rPr>
        <w:t>вход</w:t>
      </w:r>
      <w:r w:rsidR="00DB3AE2">
        <w:rPr>
          <w:rFonts w:ascii="Times New Roman" w:hAnsi="Times New Roman" w:cs="Times New Roman"/>
          <w:sz w:val="24"/>
          <w:szCs w:val="24"/>
        </w:rPr>
        <w:t>и</w:t>
      </w:r>
      <w:r w:rsidR="00D97434">
        <w:rPr>
          <w:rFonts w:ascii="Times New Roman" w:hAnsi="Times New Roman" w:cs="Times New Roman"/>
          <w:sz w:val="24"/>
          <w:szCs w:val="24"/>
        </w:rPr>
        <w:t>т</w:t>
      </w:r>
      <w:r w:rsidR="00DB3AE2">
        <w:rPr>
          <w:rFonts w:ascii="Times New Roman" w:hAnsi="Times New Roman" w:cs="Times New Roman"/>
          <w:sz w:val="24"/>
          <w:szCs w:val="24"/>
        </w:rPr>
        <w:t>ь</w:t>
      </w:r>
      <w:r w:rsidR="00D97434">
        <w:rPr>
          <w:rFonts w:ascii="Times New Roman" w:hAnsi="Times New Roman" w:cs="Times New Roman"/>
          <w:sz w:val="24"/>
          <w:szCs w:val="24"/>
        </w:rPr>
        <w:t xml:space="preserve"> нафтены с </w:t>
      </w:r>
      <w:proofErr w:type="spellStart"/>
      <w:r w:rsidR="00D97434">
        <w:rPr>
          <w:rFonts w:ascii="Times New Roman" w:hAnsi="Times New Roman" w:cs="Times New Roman"/>
          <w:sz w:val="24"/>
          <w:szCs w:val="24"/>
        </w:rPr>
        <w:t>гетероатомами</w:t>
      </w:r>
      <w:proofErr w:type="spellEnd"/>
      <w:r w:rsidR="00D97434">
        <w:rPr>
          <w:rFonts w:ascii="Times New Roman" w:hAnsi="Times New Roman" w:cs="Times New Roman"/>
          <w:sz w:val="24"/>
          <w:szCs w:val="24"/>
        </w:rPr>
        <w:t xml:space="preserve">, удаление </w:t>
      </w:r>
      <w:proofErr w:type="spellStart"/>
      <w:r w:rsidR="00DB3AE2"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 w:rsidR="00D97434">
        <w:rPr>
          <w:rFonts w:ascii="Times New Roman" w:hAnsi="Times New Roman" w:cs="Times New Roman"/>
          <w:sz w:val="24"/>
          <w:szCs w:val="24"/>
        </w:rPr>
        <w:t xml:space="preserve"> может поспособствовать </w:t>
      </w:r>
      <w:r w:rsidR="00033079">
        <w:rPr>
          <w:rFonts w:ascii="Times New Roman" w:hAnsi="Times New Roman" w:cs="Times New Roman"/>
          <w:sz w:val="24"/>
          <w:szCs w:val="24"/>
        </w:rPr>
        <w:t xml:space="preserve">и </w:t>
      </w:r>
      <w:r w:rsidR="00D97434">
        <w:rPr>
          <w:rFonts w:ascii="Times New Roman" w:hAnsi="Times New Roman" w:cs="Times New Roman"/>
          <w:sz w:val="24"/>
          <w:szCs w:val="24"/>
        </w:rPr>
        <w:t xml:space="preserve">снижению парафина в </w:t>
      </w:r>
      <w:proofErr w:type="spellStart"/>
      <w:r w:rsidR="00D97434">
        <w:rPr>
          <w:rFonts w:ascii="Times New Roman" w:hAnsi="Times New Roman" w:cs="Times New Roman"/>
          <w:sz w:val="24"/>
          <w:szCs w:val="24"/>
        </w:rPr>
        <w:t>нефт</w:t>
      </w:r>
      <w:r w:rsidR="00033079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D97434">
        <w:rPr>
          <w:rFonts w:ascii="Times New Roman" w:hAnsi="Times New Roman" w:cs="Times New Roman"/>
          <w:sz w:val="24"/>
          <w:szCs w:val="24"/>
        </w:rPr>
        <w:t>.</w:t>
      </w:r>
      <w:r w:rsidR="002A42FB" w:rsidRPr="002A42FB">
        <w:rPr>
          <w:rFonts w:ascii="Times New Roman" w:hAnsi="Times New Roman" w:cs="Times New Roman"/>
          <w:sz w:val="24"/>
          <w:szCs w:val="24"/>
        </w:rPr>
        <w:t xml:space="preserve"> </w:t>
      </w:r>
      <w:r w:rsidR="002A42FB">
        <w:rPr>
          <w:rFonts w:ascii="Times New Roman" w:hAnsi="Times New Roman" w:cs="Times New Roman"/>
          <w:sz w:val="24"/>
          <w:szCs w:val="24"/>
        </w:rPr>
        <w:t>Это</w:t>
      </w:r>
      <w:r w:rsidR="002A42FB" w:rsidRPr="00602A98">
        <w:rPr>
          <w:rFonts w:ascii="Times New Roman" w:hAnsi="Times New Roman" w:cs="Times New Roman"/>
          <w:sz w:val="24"/>
          <w:szCs w:val="24"/>
        </w:rPr>
        <w:t xml:space="preserve"> требует более детально</w:t>
      </w:r>
      <w:r w:rsidR="002A42FB">
        <w:rPr>
          <w:rFonts w:ascii="Times New Roman" w:hAnsi="Times New Roman" w:cs="Times New Roman"/>
          <w:sz w:val="24"/>
          <w:szCs w:val="24"/>
        </w:rPr>
        <w:t>го</w:t>
      </w:r>
      <w:r w:rsidR="002A42FB" w:rsidRPr="00602A98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A42FB">
        <w:rPr>
          <w:rFonts w:ascii="Times New Roman" w:hAnsi="Times New Roman" w:cs="Times New Roman"/>
          <w:sz w:val="24"/>
          <w:szCs w:val="24"/>
        </w:rPr>
        <w:t>я</w:t>
      </w:r>
      <w:r w:rsidR="002A42FB" w:rsidRPr="00602A98">
        <w:rPr>
          <w:rFonts w:ascii="Times New Roman" w:hAnsi="Times New Roman" w:cs="Times New Roman"/>
          <w:sz w:val="24"/>
          <w:szCs w:val="24"/>
        </w:rPr>
        <w:t xml:space="preserve"> </w:t>
      </w:r>
      <w:r w:rsidR="00DB3AE2">
        <w:rPr>
          <w:rFonts w:ascii="Times New Roman" w:hAnsi="Times New Roman" w:cs="Times New Roman"/>
          <w:sz w:val="24"/>
          <w:szCs w:val="24"/>
        </w:rPr>
        <w:t xml:space="preserve">в широком температурном интервале </w:t>
      </w:r>
      <w:proofErr w:type="spellStart"/>
      <w:r w:rsidR="002A42FB" w:rsidRPr="00602A98">
        <w:rPr>
          <w:rFonts w:ascii="Times New Roman" w:hAnsi="Times New Roman" w:cs="Times New Roman"/>
          <w:sz w:val="24"/>
          <w:szCs w:val="24"/>
        </w:rPr>
        <w:t>квантомеханическим</w:t>
      </w:r>
      <w:proofErr w:type="spellEnd"/>
      <w:r w:rsidR="002A42FB" w:rsidRPr="00602A98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="002A42FB" w:rsidRPr="00602A98">
        <w:rPr>
          <w:rFonts w:ascii="Times New Roman" w:hAnsi="Times New Roman" w:cs="Times New Roman"/>
          <w:sz w:val="24"/>
          <w:szCs w:val="24"/>
        </w:rPr>
        <w:t>ПМ</w:t>
      </w:r>
      <w:r w:rsidR="002A42FB">
        <w:rPr>
          <w:rFonts w:ascii="Times New Roman" w:hAnsi="Times New Roman" w:cs="Times New Roman"/>
          <w:sz w:val="24"/>
          <w:szCs w:val="24"/>
        </w:rPr>
        <w:t>Р</w:t>
      </w:r>
      <w:r w:rsidR="002A42FB" w:rsidRPr="00602A98">
        <w:rPr>
          <w:rFonts w:ascii="Times New Roman" w:hAnsi="Times New Roman" w:cs="Times New Roman"/>
          <w:sz w:val="24"/>
          <w:szCs w:val="24"/>
        </w:rPr>
        <w:t>-релаксометрии</w:t>
      </w:r>
      <w:proofErr w:type="spellEnd"/>
      <w:r w:rsidR="002A42FB" w:rsidRPr="00602A98">
        <w:rPr>
          <w:rFonts w:ascii="Times New Roman" w:hAnsi="Times New Roman" w:cs="Times New Roman"/>
          <w:sz w:val="24"/>
          <w:szCs w:val="24"/>
        </w:rPr>
        <w:t>.</w:t>
      </w:r>
    </w:p>
    <w:p w:rsidR="00023FFA" w:rsidRPr="00E5597B" w:rsidRDefault="00023FFA" w:rsidP="00E559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97B">
        <w:rPr>
          <w:rFonts w:ascii="Times New Roman" w:hAnsi="Times New Roman" w:cs="Times New Roman"/>
          <w:sz w:val="24"/>
          <w:szCs w:val="24"/>
        </w:rPr>
        <w:t xml:space="preserve">Результаты измерений температурных зависимостей времен спин-решеточной 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E5597B">
        <w:rPr>
          <w:rFonts w:ascii="Times New Roman" w:hAnsi="Times New Roman" w:cs="Times New Roman"/>
          <w:sz w:val="24"/>
          <w:szCs w:val="24"/>
        </w:rPr>
        <w:t>,</w:t>
      </w:r>
      <w:r w:rsidRPr="00E5597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5597B">
        <w:rPr>
          <w:rFonts w:ascii="Times New Roman" w:hAnsi="Times New Roman" w:cs="Times New Roman"/>
          <w:sz w:val="24"/>
          <w:szCs w:val="24"/>
        </w:rPr>
        <w:t xml:space="preserve"> и спин-спиновой релаксации 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E5597B">
        <w:rPr>
          <w:rFonts w:ascii="Times New Roman" w:hAnsi="Times New Roman" w:cs="Times New Roman"/>
          <w:sz w:val="24"/>
          <w:szCs w:val="24"/>
        </w:rPr>
        <w:t>,</w:t>
      </w:r>
      <w:r w:rsidRPr="00E5597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5597B">
        <w:rPr>
          <w:rFonts w:ascii="Times New Roman" w:hAnsi="Times New Roman" w:cs="Times New Roman"/>
          <w:sz w:val="24"/>
          <w:szCs w:val="24"/>
        </w:rPr>
        <w:t>,</w:t>
      </w:r>
      <w:r w:rsidRPr="00E5597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5597B">
        <w:rPr>
          <w:rFonts w:ascii="Times New Roman" w:hAnsi="Times New Roman" w:cs="Times New Roman"/>
          <w:sz w:val="24"/>
          <w:szCs w:val="24"/>
        </w:rPr>
        <w:t xml:space="preserve">и соответствующих им населенностей протонов </w:t>
      </w:r>
      <w:r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E5597B">
        <w:rPr>
          <w:rFonts w:ascii="Times New Roman" w:hAnsi="Times New Roman" w:cs="Times New Roman"/>
          <w:sz w:val="24"/>
          <w:szCs w:val="24"/>
        </w:rPr>
        <w:t>,</w:t>
      </w:r>
      <w:r w:rsidRPr="00E5597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E5597B">
        <w:rPr>
          <w:rFonts w:ascii="Times New Roman" w:hAnsi="Times New Roman" w:cs="Times New Roman"/>
          <w:sz w:val="24"/>
          <w:szCs w:val="24"/>
        </w:rPr>
        <w:t>,</w:t>
      </w:r>
      <w:r w:rsidRPr="00E5597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F744C3" w:rsidRPr="00E5597B"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E5597B">
        <w:rPr>
          <w:rFonts w:ascii="Times New Roman" w:hAnsi="Times New Roman" w:cs="Times New Roman"/>
          <w:sz w:val="24"/>
          <w:szCs w:val="24"/>
        </w:rPr>
        <w:t>от обратной температуры 10</w:t>
      </w:r>
      <w:r w:rsidRPr="00E559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5597B">
        <w:rPr>
          <w:rFonts w:ascii="Times New Roman" w:hAnsi="Times New Roman" w:cs="Times New Roman"/>
          <w:sz w:val="24"/>
          <w:szCs w:val="24"/>
        </w:rPr>
        <w:t>/</w:t>
      </w:r>
      <w:r w:rsidRPr="00E5597B">
        <w:rPr>
          <w:rFonts w:ascii="Times New Roman" w:hAnsi="Times New Roman" w:cs="Times New Roman"/>
          <w:i/>
          <w:sz w:val="24"/>
          <w:szCs w:val="24"/>
        </w:rPr>
        <w:t>ТК</w:t>
      </w:r>
      <w:r w:rsidRPr="00E5597B">
        <w:rPr>
          <w:rFonts w:ascii="Times New Roman" w:hAnsi="Times New Roman" w:cs="Times New Roman"/>
          <w:sz w:val="24"/>
          <w:szCs w:val="24"/>
        </w:rPr>
        <w:t xml:space="preserve"> для самого легкого №4 и самого вязкого и </w:t>
      </w:r>
      <w:proofErr w:type="spellStart"/>
      <w:r w:rsidRPr="00E5597B">
        <w:rPr>
          <w:rFonts w:ascii="Times New Roman" w:hAnsi="Times New Roman" w:cs="Times New Roman"/>
          <w:sz w:val="24"/>
          <w:szCs w:val="24"/>
        </w:rPr>
        <w:t>парафинистого</w:t>
      </w:r>
      <w:proofErr w:type="spellEnd"/>
      <w:r w:rsidRPr="00E5597B">
        <w:rPr>
          <w:rFonts w:ascii="Times New Roman" w:hAnsi="Times New Roman" w:cs="Times New Roman"/>
          <w:sz w:val="24"/>
          <w:szCs w:val="24"/>
        </w:rPr>
        <w:t xml:space="preserve"> №2 </w:t>
      </w:r>
      <w:r w:rsidR="00033079">
        <w:rPr>
          <w:rFonts w:ascii="Times New Roman" w:hAnsi="Times New Roman" w:cs="Times New Roman"/>
          <w:sz w:val="24"/>
          <w:szCs w:val="24"/>
        </w:rPr>
        <w:t xml:space="preserve">из </w:t>
      </w:r>
      <w:r w:rsidRPr="00E5597B">
        <w:rPr>
          <w:rFonts w:ascii="Times New Roman" w:hAnsi="Times New Roman" w:cs="Times New Roman"/>
          <w:sz w:val="24"/>
          <w:szCs w:val="24"/>
        </w:rPr>
        <w:t xml:space="preserve">образцов </w:t>
      </w:r>
      <w:r w:rsidR="00E5597B">
        <w:rPr>
          <w:rFonts w:ascii="Times New Roman" w:hAnsi="Times New Roman" w:cs="Times New Roman"/>
          <w:sz w:val="24"/>
          <w:szCs w:val="24"/>
        </w:rPr>
        <w:t xml:space="preserve">нефти </w:t>
      </w:r>
      <w:proofErr w:type="spellStart"/>
      <w:r w:rsidR="00E5597B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 w:rsidR="00E5597B">
        <w:rPr>
          <w:rFonts w:ascii="Times New Roman" w:hAnsi="Times New Roman" w:cs="Times New Roman"/>
          <w:sz w:val="24"/>
          <w:szCs w:val="24"/>
        </w:rPr>
        <w:t xml:space="preserve"> </w:t>
      </w:r>
      <w:r w:rsidRPr="00E5597B">
        <w:rPr>
          <w:rFonts w:ascii="Times New Roman" w:hAnsi="Times New Roman" w:cs="Times New Roman"/>
          <w:sz w:val="24"/>
          <w:szCs w:val="24"/>
        </w:rPr>
        <w:t>представлены на рис.</w:t>
      </w:r>
      <w:r w:rsidR="00033079">
        <w:rPr>
          <w:rFonts w:ascii="Times New Roman" w:hAnsi="Times New Roman" w:cs="Times New Roman"/>
          <w:sz w:val="24"/>
          <w:szCs w:val="24"/>
        </w:rPr>
        <w:t>3</w:t>
      </w:r>
      <w:r w:rsidRPr="00E5597B">
        <w:rPr>
          <w:rFonts w:ascii="Times New Roman" w:hAnsi="Times New Roman" w:cs="Times New Roman"/>
          <w:sz w:val="24"/>
          <w:szCs w:val="24"/>
        </w:rPr>
        <w:t>-</w:t>
      </w:r>
      <w:r w:rsidR="00033079">
        <w:rPr>
          <w:rFonts w:ascii="Times New Roman" w:hAnsi="Times New Roman" w:cs="Times New Roman"/>
          <w:sz w:val="24"/>
          <w:szCs w:val="24"/>
        </w:rPr>
        <w:t>4</w:t>
      </w:r>
      <w:r w:rsidRPr="00E5597B">
        <w:rPr>
          <w:rFonts w:ascii="Times New Roman" w:hAnsi="Times New Roman" w:cs="Times New Roman"/>
          <w:sz w:val="24"/>
          <w:szCs w:val="24"/>
        </w:rPr>
        <w:t>.</w:t>
      </w:r>
    </w:p>
    <w:p w:rsidR="007C7222" w:rsidRDefault="007C7222" w:rsidP="00023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1DBB" w:rsidRPr="00957085" w:rsidRDefault="00957085" w:rsidP="00957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08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1А</w:t>
      </w:r>
      <w:proofErr w:type="gramStart"/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gramEnd"/>
      <w:r w:rsidRPr="009570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708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2А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С </w:t>
      </w:r>
      <w:r w:rsidRPr="00957085">
        <w:rPr>
          <w:rFonts w:ascii="Times New Roman" w:hAnsi="Times New Roman" w:cs="Times New Roman"/>
          <w:b/>
          <w:sz w:val="24"/>
          <w:szCs w:val="24"/>
        </w:rPr>
        <w:t xml:space="preserve">(мс), </w:t>
      </w:r>
      <w:r w:rsidRPr="00957085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2А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957085">
        <w:rPr>
          <w:rFonts w:ascii="Times New Roman" w:hAnsi="Times New Roman" w:cs="Times New Roman"/>
          <w:b/>
          <w:sz w:val="24"/>
          <w:szCs w:val="24"/>
        </w:rPr>
        <w:t>(%)</w:t>
      </w:r>
    </w:p>
    <w:p w:rsidR="00033079" w:rsidRPr="00957085" w:rsidRDefault="00BC22B4" w:rsidP="000330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0000" cy="4714475"/>
            <wp:effectExtent l="19050" t="0" r="0" b="0"/>
            <wp:docPr id="13" name="Рисунок 7" descr="F:\СтатВьетнНефти7.02.19\№4Т2авсРавсОтТК3.03.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СтатВьетнНефти7.02.19\№4Т2авсРавсОтТК3.03.19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285" r="1566" b="1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7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085" w:rsidRPr="00957085">
        <w:rPr>
          <w:rFonts w:ascii="Times New Roman" w:hAnsi="Times New Roman" w:cs="Times New Roman"/>
          <w:b/>
          <w:sz w:val="24"/>
          <w:szCs w:val="24"/>
        </w:rPr>
        <w:t>10</w:t>
      </w:r>
      <w:r w:rsidR="00957085" w:rsidRPr="0095708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57085" w:rsidRPr="00957085">
        <w:rPr>
          <w:rFonts w:ascii="Times New Roman" w:hAnsi="Times New Roman" w:cs="Times New Roman"/>
          <w:b/>
          <w:sz w:val="24"/>
          <w:szCs w:val="24"/>
        </w:rPr>
        <w:t>/</w:t>
      </w:r>
      <w:r w:rsidR="00957085" w:rsidRPr="0095708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957085">
        <w:rPr>
          <w:rFonts w:ascii="Times New Roman" w:hAnsi="Times New Roman" w:cs="Times New Roman"/>
          <w:b/>
          <w:i/>
          <w:sz w:val="24"/>
          <w:szCs w:val="24"/>
        </w:rPr>
        <w:t>К</w:t>
      </w:r>
    </w:p>
    <w:p w:rsidR="00F744C3" w:rsidRPr="009536F1" w:rsidRDefault="00F744C3" w:rsidP="00F744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44C3">
        <w:rPr>
          <w:rFonts w:ascii="Times New Roman" w:hAnsi="Times New Roman" w:cs="Times New Roman"/>
          <w:sz w:val="24"/>
          <w:szCs w:val="24"/>
        </w:rPr>
        <w:t>Рис.</w:t>
      </w:r>
      <w:r w:rsidR="003444E6">
        <w:rPr>
          <w:rFonts w:ascii="Times New Roman" w:hAnsi="Times New Roman" w:cs="Times New Roman"/>
          <w:sz w:val="24"/>
          <w:szCs w:val="24"/>
        </w:rPr>
        <w:t>3</w:t>
      </w:r>
      <w:r w:rsidRPr="00F744C3">
        <w:rPr>
          <w:rFonts w:ascii="Times New Roman" w:hAnsi="Times New Roman" w:cs="Times New Roman"/>
          <w:sz w:val="24"/>
          <w:szCs w:val="24"/>
        </w:rPr>
        <w:t xml:space="preserve">. Зависимости времен спин-решеточной </w:t>
      </w:r>
      <w:r w:rsidRPr="00F744C3">
        <w:rPr>
          <w:rFonts w:ascii="Times New Roman" w:hAnsi="Times New Roman" w:cs="Times New Roman"/>
          <w:i/>
          <w:sz w:val="24"/>
          <w:szCs w:val="24"/>
        </w:rPr>
        <w:t>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F7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(кривые 7,8) </w:t>
      </w:r>
      <w:r w:rsidRPr="00F744C3">
        <w:rPr>
          <w:rFonts w:ascii="Times New Roman" w:hAnsi="Times New Roman" w:cs="Times New Roman"/>
          <w:sz w:val="24"/>
          <w:szCs w:val="24"/>
        </w:rPr>
        <w:t xml:space="preserve">и спин-спиновой релаксации </w:t>
      </w:r>
      <w:r w:rsidRPr="00F744C3">
        <w:rPr>
          <w:rFonts w:ascii="Times New Roman" w:hAnsi="Times New Roman" w:cs="Times New Roman"/>
          <w:i/>
          <w:sz w:val="24"/>
          <w:szCs w:val="24"/>
        </w:rPr>
        <w:t>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(кривые 1-3) </w:t>
      </w:r>
      <w:r w:rsidRPr="00F744C3">
        <w:rPr>
          <w:rFonts w:ascii="Times New Roman" w:hAnsi="Times New Roman" w:cs="Times New Roman"/>
          <w:sz w:val="24"/>
          <w:szCs w:val="24"/>
        </w:rPr>
        <w:t xml:space="preserve">и соответствующих им населенностей протонов </w:t>
      </w:r>
      <w:r w:rsidRPr="00F744C3">
        <w:rPr>
          <w:rFonts w:ascii="Times New Roman" w:hAnsi="Times New Roman" w:cs="Times New Roman"/>
          <w:i/>
          <w:sz w:val="24"/>
          <w:szCs w:val="24"/>
        </w:rPr>
        <w:t>Р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(кривые 4-6) </w:t>
      </w:r>
      <w:r w:rsidRPr="00F744C3">
        <w:rPr>
          <w:rFonts w:ascii="Times New Roman" w:hAnsi="Times New Roman" w:cs="Times New Roman"/>
          <w:sz w:val="24"/>
          <w:szCs w:val="24"/>
        </w:rPr>
        <w:t>от обратной температуры 10</w:t>
      </w:r>
      <w:r w:rsidRPr="00F744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44C3">
        <w:rPr>
          <w:rFonts w:ascii="Times New Roman" w:hAnsi="Times New Roman" w:cs="Times New Roman"/>
          <w:sz w:val="24"/>
          <w:szCs w:val="24"/>
        </w:rPr>
        <w:t>/</w:t>
      </w:r>
      <w:r w:rsidRPr="00F744C3">
        <w:rPr>
          <w:rFonts w:ascii="Times New Roman" w:hAnsi="Times New Roman" w:cs="Times New Roman"/>
          <w:i/>
          <w:sz w:val="24"/>
          <w:szCs w:val="24"/>
        </w:rPr>
        <w:t>ТК</w:t>
      </w:r>
      <w:r w:rsidRPr="00F744C3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образца нефти </w:t>
      </w:r>
      <w:r w:rsidRPr="00F744C3">
        <w:rPr>
          <w:rFonts w:ascii="Times New Roman" w:hAnsi="Times New Roman" w:cs="Times New Roman"/>
          <w:sz w:val="24"/>
          <w:szCs w:val="24"/>
        </w:rPr>
        <w:t>№4</w:t>
      </w:r>
      <w:r w:rsidR="005F260A">
        <w:rPr>
          <w:rFonts w:ascii="Times New Roman" w:hAnsi="Times New Roman" w:cs="Times New Roman"/>
          <w:sz w:val="24"/>
          <w:szCs w:val="24"/>
        </w:rPr>
        <w:t xml:space="preserve"> с </w:t>
      </w:r>
      <w:r w:rsidR="009536F1">
        <w:rPr>
          <w:rFonts w:ascii="Times New Roman" w:hAnsi="Times New Roman" w:cs="Times New Roman"/>
          <w:sz w:val="24"/>
          <w:szCs w:val="24"/>
        </w:rPr>
        <w:t xml:space="preserve">плотностью </w:t>
      </w:r>
      <w:r w:rsidR="009536F1">
        <w:rPr>
          <w:rFonts w:ascii="Times New Roman" w:hAnsi="Times New Roman" w:cs="Times New Roman"/>
          <w:sz w:val="24"/>
          <w:szCs w:val="24"/>
        </w:rPr>
        <w:sym w:font="Symbol" w:char="F072"/>
      </w:r>
      <w:r w:rsidR="009536F1">
        <w:rPr>
          <w:rFonts w:ascii="Times New Roman" w:hAnsi="Times New Roman" w:cs="Times New Roman"/>
          <w:sz w:val="24"/>
          <w:szCs w:val="24"/>
        </w:rPr>
        <w:t xml:space="preserve"> = </w:t>
      </w:r>
      <w:r w:rsidR="005F260A">
        <w:rPr>
          <w:rFonts w:ascii="Times New Roman" w:hAnsi="Times New Roman" w:cs="Times New Roman"/>
          <w:sz w:val="24"/>
          <w:szCs w:val="24"/>
        </w:rPr>
        <w:t xml:space="preserve"> </w:t>
      </w:r>
      <w:r w:rsidR="009536F1">
        <w:rPr>
          <w:rFonts w:ascii="Times New Roman" w:hAnsi="Times New Roman" w:cs="Times New Roman"/>
          <w:sz w:val="24"/>
          <w:szCs w:val="24"/>
        </w:rPr>
        <w:t>851.9 кг/м</w:t>
      </w:r>
      <w:r w:rsidR="009536F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536F1">
        <w:rPr>
          <w:rFonts w:ascii="Times New Roman" w:hAnsi="Times New Roman" w:cs="Times New Roman"/>
          <w:sz w:val="24"/>
          <w:szCs w:val="24"/>
        </w:rPr>
        <w:t xml:space="preserve"> </w:t>
      </w:r>
      <w:r w:rsidR="005F260A">
        <w:rPr>
          <w:rFonts w:ascii="Times New Roman" w:hAnsi="Times New Roman" w:cs="Times New Roman"/>
          <w:sz w:val="24"/>
          <w:szCs w:val="24"/>
        </w:rPr>
        <w:t xml:space="preserve">и содержанием парафина </w:t>
      </w:r>
      <w:proofErr w:type="gramStart"/>
      <w:r w:rsidR="005F260A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5F260A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36F1" w:rsidRPr="009536F1">
        <w:rPr>
          <w:rFonts w:ascii="Times New Roman" w:hAnsi="Times New Roman" w:cs="Times New Roman"/>
          <w:sz w:val="24"/>
          <w:szCs w:val="24"/>
        </w:rPr>
        <w:t>26%.</w:t>
      </w:r>
    </w:p>
    <w:p w:rsidR="00F744C3" w:rsidRDefault="00F744C3" w:rsidP="007C72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2B4" w:rsidRPr="00E5597B" w:rsidRDefault="00DB3AE2" w:rsidP="00961B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32268A" w:rsidRPr="00E5597B">
        <w:rPr>
          <w:rFonts w:ascii="Times New Roman" w:hAnsi="Times New Roman" w:cs="Times New Roman"/>
          <w:sz w:val="24"/>
          <w:szCs w:val="24"/>
        </w:rPr>
        <w:t>з рис.</w:t>
      </w:r>
      <w:r w:rsidR="00EB1620">
        <w:rPr>
          <w:rFonts w:ascii="Times New Roman" w:hAnsi="Times New Roman" w:cs="Times New Roman"/>
          <w:sz w:val="24"/>
          <w:szCs w:val="24"/>
        </w:rPr>
        <w:t>3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видно, что </w:t>
      </w:r>
      <w:r w:rsidR="00E5597B">
        <w:rPr>
          <w:rFonts w:ascii="Times New Roman" w:hAnsi="Times New Roman" w:cs="Times New Roman"/>
          <w:sz w:val="24"/>
          <w:szCs w:val="24"/>
        </w:rPr>
        <w:t>в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нефти </w:t>
      </w:r>
      <w:r w:rsidR="008E2837" w:rsidRPr="00E5597B">
        <w:rPr>
          <w:rFonts w:ascii="Times New Roman" w:hAnsi="Times New Roman" w:cs="Times New Roman"/>
          <w:sz w:val="24"/>
          <w:szCs w:val="24"/>
        </w:rPr>
        <w:t xml:space="preserve">№4 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с плотностью </w:t>
      </w:r>
      <w:r w:rsidR="005F260A" w:rsidRPr="00E5597B">
        <w:rPr>
          <w:rFonts w:ascii="Times New Roman" w:hAnsi="Times New Roman" w:cs="Times New Roman"/>
          <w:sz w:val="24"/>
          <w:szCs w:val="24"/>
        </w:rPr>
        <w:sym w:font="Symbol" w:char="F072"/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= 0.852 кг/дм</w:t>
      </w:r>
      <w:r w:rsidR="005F260A" w:rsidRPr="00E559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и </w:t>
      </w:r>
      <w:r w:rsidR="005F260A" w:rsidRPr="00E5597B">
        <w:rPr>
          <w:rFonts w:ascii="Times New Roman" w:hAnsi="Times New Roman" w:cs="Times New Roman"/>
          <w:i/>
          <w:sz w:val="24"/>
          <w:szCs w:val="24"/>
        </w:rPr>
        <w:t xml:space="preserve">П = 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26% времена релаксации </w:t>
      </w:r>
      <w:r w:rsidR="005F260A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5F260A" w:rsidRPr="00E5597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и </w:t>
      </w:r>
      <w:r w:rsidR="005F260A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5F260A" w:rsidRPr="00E5597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AD5144" w:rsidRPr="00E5597B">
        <w:rPr>
          <w:rFonts w:ascii="Times New Roman" w:hAnsi="Times New Roman" w:cs="Times New Roman"/>
          <w:sz w:val="24"/>
          <w:szCs w:val="24"/>
        </w:rPr>
        <w:t>растут с температур</w:t>
      </w:r>
      <w:r w:rsidR="00E5597B">
        <w:rPr>
          <w:rFonts w:ascii="Times New Roman" w:hAnsi="Times New Roman" w:cs="Times New Roman"/>
          <w:sz w:val="24"/>
          <w:szCs w:val="24"/>
        </w:rPr>
        <w:t>ой</w:t>
      </w:r>
      <w:r w:rsidR="00AD5144" w:rsidRPr="00E5597B">
        <w:rPr>
          <w:rFonts w:ascii="Times New Roman" w:hAnsi="Times New Roman" w:cs="Times New Roman"/>
          <w:sz w:val="24"/>
          <w:szCs w:val="24"/>
        </w:rPr>
        <w:t xml:space="preserve"> (снижением 10</w:t>
      </w:r>
      <w:r w:rsidR="00AD5144" w:rsidRPr="00E559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D5144" w:rsidRPr="00E5597B">
        <w:rPr>
          <w:rFonts w:ascii="Times New Roman" w:hAnsi="Times New Roman" w:cs="Times New Roman"/>
          <w:sz w:val="24"/>
          <w:szCs w:val="24"/>
        </w:rPr>
        <w:t>/</w:t>
      </w:r>
      <w:r w:rsidR="00AD5144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AD5144" w:rsidRPr="00E5597B">
        <w:rPr>
          <w:rFonts w:ascii="Times New Roman" w:hAnsi="Times New Roman" w:cs="Times New Roman"/>
          <w:sz w:val="24"/>
          <w:szCs w:val="24"/>
        </w:rPr>
        <w:t>),</w:t>
      </w:r>
      <w:r w:rsid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E5597B" w:rsidRPr="00E5597B">
        <w:rPr>
          <w:rFonts w:ascii="Times New Roman" w:hAnsi="Times New Roman" w:cs="Times New Roman"/>
          <w:sz w:val="24"/>
          <w:szCs w:val="24"/>
        </w:rPr>
        <w:t>что свидетельствует о росте молекулярного движения</w:t>
      </w:r>
      <w:r w:rsidR="00AD5144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8E2837" w:rsidRPr="00E5597B">
        <w:rPr>
          <w:rFonts w:ascii="Times New Roman" w:hAnsi="Times New Roman" w:cs="Times New Roman"/>
          <w:sz w:val="24"/>
          <w:szCs w:val="24"/>
        </w:rPr>
        <w:t>и при 10</w:t>
      </w:r>
      <w:r w:rsidR="008E2837" w:rsidRPr="00E559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8E2837" w:rsidRPr="00E5597B">
        <w:rPr>
          <w:rFonts w:ascii="Times New Roman" w:hAnsi="Times New Roman" w:cs="Times New Roman"/>
          <w:sz w:val="24"/>
          <w:szCs w:val="24"/>
        </w:rPr>
        <w:t>/</w:t>
      </w:r>
      <w:r w:rsidR="008E2837" w:rsidRPr="00E5597B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8E2837" w:rsidRPr="00E5597B">
        <w:rPr>
          <w:rFonts w:ascii="Times New Roman" w:hAnsi="Times New Roman" w:cs="Times New Roman"/>
          <w:sz w:val="24"/>
          <w:szCs w:val="24"/>
        </w:rPr>
        <w:t xml:space="preserve"> &lt; 3.3 (</w:t>
      </w:r>
      <w:proofErr w:type="spellStart"/>
      <w:r w:rsidR="008E2837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8E2837" w:rsidRPr="00E5597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E2837" w:rsidRPr="00E5597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8E2837" w:rsidRPr="00E5597B">
        <w:rPr>
          <w:rFonts w:ascii="Times New Roman" w:hAnsi="Times New Roman" w:cs="Times New Roman"/>
          <w:sz w:val="24"/>
          <w:szCs w:val="24"/>
        </w:rPr>
        <w:t xml:space="preserve"> &gt; 30</w:t>
      </w:r>
      <w:r w:rsidR="008E2837" w:rsidRPr="00E5597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E2837" w:rsidRPr="00E5597B">
        <w:rPr>
          <w:rFonts w:ascii="Times New Roman" w:hAnsi="Times New Roman" w:cs="Times New Roman"/>
          <w:sz w:val="24"/>
          <w:szCs w:val="24"/>
        </w:rPr>
        <w:t xml:space="preserve">С) </w:t>
      </w:r>
      <w:r w:rsidR="00E5597B">
        <w:rPr>
          <w:rFonts w:ascii="Times New Roman" w:hAnsi="Times New Roman" w:cs="Times New Roman"/>
          <w:sz w:val="24"/>
          <w:szCs w:val="24"/>
        </w:rPr>
        <w:t xml:space="preserve">становятся </w:t>
      </w:r>
      <w:r w:rsidR="008E2837" w:rsidRPr="00E5597B">
        <w:rPr>
          <w:rFonts w:ascii="Times New Roman" w:hAnsi="Times New Roman" w:cs="Times New Roman"/>
          <w:sz w:val="24"/>
          <w:szCs w:val="24"/>
        </w:rPr>
        <w:t>близки.</w:t>
      </w:r>
      <w:r w:rsidR="00AD5144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E5597B">
        <w:rPr>
          <w:rFonts w:ascii="Times New Roman" w:hAnsi="Times New Roman" w:cs="Times New Roman"/>
          <w:sz w:val="24"/>
          <w:szCs w:val="24"/>
        </w:rPr>
        <w:t xml:space="preserve">В то же время, </w:t>
      </w:r>
      <w:r w:rsidR="008E2837" w:rsidRPr="00E5597B">
        <w:rPr>
          <w:rFonts w:ascii="Times New Roman" w:hAnsi="Times New Roman" w:cs="Times New Roman"/>
          <w:sz w:val="24"/>
          <w:szCs w:val="24"/>
        </w:rPr>
        <w:t>они</w:t>
      </w:r>
      <w:r w:rsidR="005F260A" w:rsidRPr="00E5597B">
        <w:rPr>
          <w:rFonts w:ascii="Times New Roman" w:hAnsi="Times New Roman" w:cs="Times New Roman"/>
          <w:sz w:val="24"/>
          <w:szCs w:val="24"/>
        </w:rPr>
        <w:t xml:space="preserve"> существенно отличаются при низких температурах</w:t>
      </w:r>
      <w:r w:rsidR="00AD5144" w:rsidRPr="00E5597B">
        <w:rPr>
          <w:rFonts w:ascii="Times New Roman" w:hAnsi="Times New Roman" w:cs="Times New Roman"/>
          <w:sz w:val="24"/>
          <w:szCs w:val="24"/>
        </w:rPr>
        <w:t xml:space="preserve">, достигая </w:t>
      </w:r>
      <w:r w:rsidR="0032268A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AD5144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AD5144" w:rsidRPr="00E5597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="00AD5144" w:rsidRPr="00E5597B">
        <w:rPr>
          <w:rFonts w:ascii="Times New Roman" w:hAnsi="Times New Roman" w:cs="Times New Roman"/>
          <w:sz w:val="24"/>
          <w:szCs w:val="24"/>
        </w:rPr>
        <w:t>/</w:t>
      </w:r>
      <w:r w:rsidR="00AD5144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AD5144" w:rsidRPr="00E5597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AD5144" w:rsidRPr="00E5597B">
        <w:rPr>
          <w:rFonts w:ascii="Times New Roman" w:hAnsi="Times New Roman" w:cs="Times New Roman"/>
          <w:sz w:val="24"/>
          <w:szCs w:val="24"/>
        </w:rPr>
        <w:t xml:space="preserve"> = 479/288 = 1.66 при 10</w:t>
      </w:r>
      <w:r w:rsidR="00AD5144" w:rsidRPr="00E559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="00AD5144" w:rsidRPr="00E5597B">
        <w:rPr>
          <w:rFonts w:ascii="Times New Roman" w:hAnsi="Times New Roman" w:cs="Times New Roman"/>
          <w:sz w:val="24"/>
          <w:szCs w:val="24"/>
        </w:rPr>
        <w:t>/</w:t>
      </w:r>
      <w:r w:rsidR="00AD5144" w:rsidRPr="00E5597B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="00AD5144" w:rsidRPr="00E5597B">
        <w:rPr>
          <w:rFonts w:ascii="Times New Roman" w:hAnsi="Times New Roman" w:cs="Times New Roman"/>
          <w:sz w:val="24"/>
          <w:szCs w:val="24"/>
        </w:rPr>
        <w:t xml:space="preserve"> = 3.6 (</w:t>
      </w:r>
      <w:proofErr w:type="spellStart"/>
      <w:r w:rsidR="00AD5144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AD5144" w:rsidRPr="00E5597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D5144" w:rsidRPr="00E5597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D5144" w:rsidRPr="00E5597B">
        <w:rPr>
          <w:rFonts w:ascii="Times New Roman" w:hAnsi="Times New Roman" w:cs="Times New Roman"/>
          <w:sz w:val="24"/>
          <w:szCs w:val="24"/>
        </w:rPr>
        <w:t xml:space="preserve"> = 5</w:t>
      </w:r>
      <w:r w:rsidR="00AD5144" w:rsidRPr="00E5597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D5144" w:rsidRPr="00E5597B">
        <w:rPr>
          <w:rFonts w:ascii="Times New Roman" w:hAnsi="Times New Roman" w:cs="Times New Roman"/>
          <w:sz w:val="24"/>
          <w:szCs w:val="24"/>
        </w:rPr>
        <w:t>С)</w:t>
      </w:r>
      <w:r w:rsidR="008E2837" w:rsidRPr="00E5597B">
        <w:rPr>
          <w:rFonts w:ascii="Times New Roman" w:hAnsi="Times New Roman" w:cs="Times New Roman"/>
          <w:sz w:val="24"/>
          <w:szCs w:val="24"/>
        </w:rPr>
        <w:t xml:space="preserve">, что связано с заторможенностью движения, видимо  </w:t>
      </w:r>
      <w:r w:rsidR="00E5597B">
        <w:rPr>
          <w:rFonts w:ascii="Times New Roman" w:hAnsi="Times New Roman" w:cs="Times New Roman"/>
          <w:sz w:val="24"/>
          <w:szCs w:val="24"/>
        </w:rPr>
        <w:t xml:space="preserve">в связи с переходом </w:t>
      </w:r>
      <w:r w:rsidR="008E2837" w:rsidRPr="00E5597B">
        <w:rPr>
          <w:rFonts w:ascii="Times New Roman" w:hAnsi="Times New Roman" w:cs="Times New Roman"/>
          <w:sz w:val="24"/>
          <w:szCs w:val="24"/>
        </w:rPr>
        <w:t>в</w:t>
      </w:r>
      <w:r w:rsidR="00EB1620">
        <w:rPr>
          <w:rFonts w:ascii="Times New Roman" w:hAnsi="Times New Roman" w:cs="Times New Roman"/>
          <w:sz w:val="24"/>
          <w:szCs w:val="24"/>
        </w:rPr>
        <w:t xml:space="preserve"> воскоподобное</w:t>
      </w:r>
      <w:r w:rsidR="008E2837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961B5B">
        <w:rPr>
          <w:rFonts w:ascii="Times New Roman" w:hAnsi="Times New Roman" w:cs="Times New Roman"/>
          <w:sz w:val="24"/>
          <w:szCs w:val="24"/>
        </w:rPr>
        <w:t xml:space="preserve">структурно-динамическое </w:t>
      </w:r>
      <w:r w:rsidR="008E2837" w:rsidRPr="00E5597B">
        <w:rPr>
          <w:rFonts w:ascii="Times New Roman" w:hAnsi="Times New Roman" w:cs="Times New Roman"/>
          <w:sz w:val="24"/>
          <w:szCs w:val="24"/>
        </w:rPr>
        <w:t xml:space="preserve">упорядоченное состояние. </w:t>
      </w:r>
      <w:r w:rsidR="002A1D89" w:rsidRPr="00E5597B">
        <w:rPr>
          <w:rFonts w:ascii="Times New Roman" w:hAnsi="Times New Roman" w:cs="Times New Roman"/>
          <w:sz w:val="24"/>
          <w:szCs w:val="24"/>
        </w:rPr>
        <w:tab/>
      </w:r>
      <w:r w:rsidR="00961B5B">
        <w:rPr>
          <w:rFonts w:ascii="Times New Roman" w:hAnsi="Times New Roman" w:cs="Times New Roman"/>
          <w:sz w:val="24"/>
          <w:szCs w:val="24"/>
        </w:rPr>
        <w:t>И</w:t>
      </w:r>
      <w:r w:rsidR="002A1D89" w:rsidRPr="00E5597B">
        <w:rPr>
          <w:rFonts w:ascii="Times New Roman" w:hAnsi="Times New Roman" w:cs="Times New Roman"/>
          <w:sz w:val="24"/>
          <w:szCs w:val="24"/>
        </w:rPr>
        <w:t>зменения</w:t>
      </w:r>
      <w:r w:rsidR="001646F4">
        <w:rPr>
          <w:rFonts w:ascii="Times New Roman" w:hAnsi="Times New Roman" w:cs="Times New Roman"/>
          <w:sz w:val="24"/>
          <w:szCs w:val="24"/>
        </w:rPr>
        <w:t xml:space="preserve"> 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населенностей </w:t>
      </w:r>
      <w:r w:rsidR="00961B5B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961B5B" w:rsidRPr="00E5597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961B5B"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r w:rsidR="00EB1620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 w:rsidR="00961B5B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961B5B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2A1D89" w:rsidRPr="00E5597B">
        <w:rPr>
          <w:rFonts w:ascii="Times New Roman" w:hAnsi="Times New Roman" w:cs="Times New Roman"/>
          <w:sz w:val="24"/>
          <w:szCs w:val="24"/>
        </w:rPr>
        <w:t>протонны</w:t>
      </w:r>
      <w:r w:rsidR="00EB1620">
        <w:rPr>
          <w:rFonts w:ascii="Times New Roman" w:hAnsi="Times New Roman" w:cs="Times New Roman"/>
          <w:sz w:val="24"/>
          <w:szCs w:val="24"/>
        </w:rPr>
        <w:t>х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 фаз</w:t>
      </w:r>
      <w:proofErr w:type="gramStart"/>
      <w:r w:rsidR="00EB1620">
        <w:rPr>
          <w:rFonts w:ascii="Times New Roman" w:hAnsi="Times New Roman" w:cs="Times New Roman"/>
          <w:sz w:val="24"/>
          <w:szCs w:val="24"/>
        </w:rPr>
        <w:t xml:space="preserve"> </w:t>
      </w:r>
      <w:r w:rsidR="002A1D89" w:rsidRPr="00E5597B">
        <w:rPr>
          <w:rFonts w:ascii="Times New Roman" w:hAnsi="Times New Roman" w:cs="Times New Roman"/>
          <w:i/>
          <w:sz w:val="24"/>
          <w:szCs w:val="24"/>
        </w:rPr>
        <w:t>А</w:t>
      </w:r>
      <w:proofErr w:type="gramEnd"/>
      <w:r w:rsidR="002A1D89" w:rsidRPr="00E5597B">
        <w:rPr>
          <w:rFonts w:ascii="Times New Roman" w:hAnsi="Times New Roman" w:cs="Times New Roman"/>
          <w:sz w:val="24"/>
          <w:szCs w:val="24"/>
        </w:rPr>
        <w:t xml:space="preserve">, </w:t>
      </w:r>
      <w:r w:rsidR="002A1D89" w:rsidRPr="00E5597B">
        <w:rPr>
          <w:rFonts w:ascii="Times New Roman" w:hAnsi="Times New Roman" w:cs="Times New Roman"/>
          <w:i/>
          <w:sz w:val="24"/>
          <w:szCs w:val="24"/>
        </w:rPr>
        <w:t>В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 и </w:t>
      </w:r>
      <w:r w:rsidR="002A1D89" w:rsidRPr="00E5597B">
        <w:rPr>
          <w:rFonts w:ascii="Times New Roman" w:hAnsi="Times New Roman" w:cs="Times New Roman"/>
          <w:i/>
          <w:sz w:val="24"/>
          <w:szCs w:val="24"/>
        </w:rPr>
        <w:t>С</w:t>
      </w:r>
      <w:r w:rsidR="00961B5B">
        <w:rPr>
          <w:rFonts w:ascii="Times New Roman" w:hAnsi="Times New Roman" w:cs="Times New Roman"/>
          <w:sz w:val="24"/>
          <w:szCs w:val="24"/>
        </w:rPr>
        <w:t xml:space="preserve">, </w:t>
      </w:r>
      <w:r w:rsidR="00EB1620">
        <w:rPr>
          <w:rFonts w:ascii="Times New Roman" w:hAnsi="Times New Roman" w:cs="Times New Roman"/>
          <w:sz w:val="24"/>
          <w:szCs w:val="24"/>
        </w:rPr>
        <w:t xml:space="preserve">со снижением температуры с </w:t>
      </w:r>
      <w:proofErr w:type="spellStart"/>
      <w:r w:rsidR="00EB1620" w:rsidRPr="00ED18EC">
        <w:rPr>
          <w:rFonts w:ascii="Times New Roman" w:hAnsi="Times New Roman" w:cs="Times New Roman"/>
          <w:i/>
          <w:sz w:val="24"/>
          <w:szCs w:val="24"/>
        </w:rPr>
        <w:t>Т</w:t>
      </w:r>
      <w:r w:rsidR="00ED18E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D18E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EB1620">
        <w:rPr>
          <w:rFonts w:ascii="Times New Roman" w:hAnsi="Times New Roman" w:cs="Times New Roman"/>
          <w:sz w:val="24"/>
          <w:szCs w:val="24"/>
        </w:rPr>
        <w:t xml:space="preserve"> </w:t>
      </w:r>
      <w:r w:rsidR="00ED18EC">
        <w:rPr>
          <w:rFonts w:ascii="Times New Roman" w:hAnsi="Times New Roman" w:cs="Times New Roman"/>
          <w:sz w:val="24"/>
          <w:szCs w:val="24"/>
        </w:rPr>
        <w:sym w:font="Symbol" w:char="F0BB"/>
      </w:r>
      <w:r w:rsidR="00EB1620">
        <w:rPr>
          <w:rFonts w:ascii="Times New Roman" w:hAnsi="Times New Roman" w:cs="Times New Roman"/>
          <w:sz w:val="24"/>
          <w:szCs w:val="24"/>
        </w:rPr>
        <w:t xml:space="preserve"> 80 до 3</w:t>
      </w:r>
      <w:r w:rsidR="00ED1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8EC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D18E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EB1620">
        <w:rPr>
          <w:rFonts w:ascii="Times New Roman" w:hAnsi="Times New Roman" w:cs="Times New Roman"/>
          <w:sz w:val="24"/>
          <w:szCs w:val="24"/>
        </w:rPr>
        <w:t xml:space="preserve"> </w:t>
      </w:r>
      <w:r w:rsidR="00ED18EC">
        <w:rPr>
          <w:rFonts w:ascii="Times New Roman" w:hAnsi="Times New Roman" w:cs="Times New Roman"/>
          <w:sz w:val="24"/>
          <w:szCs w:val="24"/>
        </w:rPr>
        <w:t>из</w:t>
      </w:r>
      <w:r w:rsidR="00EB1620">
        <w:rPr>
          <w:rFonts w:ascii="Times New Roman" w:hAnsi="Times New Roman" w:cs="Times New Roman"/>
          <w:sz w:val="24"/>
          <w:szCs w:val="24"/>
        </w:rPr>
        <w:t>меняю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тся: </w:t>
      </w:r>
      <w:r w:rsidR="00EB1620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EB1620" w:rsidRPr="00E5597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EB162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B1620">
        <w:rPr>
          <w:rFonts w:ascii="Times New Roman" w:hAnsi="Times New Roman" w:cs="Times New Roman"/>
          <w:sz w:val="24"/>
          <w:szCs w:val="24"/>
        </w:rPr>
        <w:t xml:space="preserve">падает с </w:t>
      </w:r>
      <w:r w:rsidR="00EB1620" w:rsidRPr="00E5597B">
        <w:rPr>
          <w:rFonts w:ascii="Times New Roman" w:hAnsi="Times New Roman" w:cs="Times New Roman"/>
          <w:sz w:val="24"/>
          <w:szCs w:val="24"/>
        </w:rPr>
        <w:t>73</w:t>
      </w:r>
      <w:r w:rsidR="00EB1620">
        <w:rPr>
          <w:rFonts w:ascii="Times New Roman" w:hAnsi="Times New Roman" w:cs="Times New Roman"/>
          <w:sz w:val="24"/>
          <w:szCs w:val="24"/>
        </w:rPr>
        <w:t xml:space="preserve"> до 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47 %; </w:t>
      </w:r>
      <w:r w:rsidR="00EB1620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EB1620"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1620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EB1620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EB1620">
        <w:rPr>
          <w:rFonts w:ascii="Times New Roman" w:hAnsi="Times New Roman" w:cs="Times New Roman"/>
          <w:sz w:val="24"/>
          <w:szCs w:val="24"/>
        </w:rPr>
        <w:t xml:space="preserve">растет с </w:t>
      </w:r>
      <w:r w:rsidR="002A1D89" w:rsidRPr="00E5597B">
        <w:rPr>
          <w:rFonts w:ascii="Times New Roman" w:hAnsi="Times New Roman" w:cs="Times New Roman"/>
          <w:sz w:val="24"/>
          <w:szCs w:val="24"/>
        </w:rPr>
        <w:t>27</w:t>
      </w:r>
      <w:r w:rsidR="00EB1620">
        <w:rPr>
          <w:rFonts w:ascii="Times New Roman" w:hAnsi="Times New Roman" w:cs="Times New Roman"/>
          <w:sz w:val="24"/>
          <w:szCs w:val="24"/>
        </w:rPr>
        <w:t xml:space="preserve"> до 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40 %; </w:t>
      </w:r>
      <w:r w:rsidR="00EB1620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EB1620"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="00EB1620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EB1620">
        <w:rPr>
          <w:rFonts w:ascii="Times New Roman" w:hAnsi="Times New Roman" w:cs="Times New Roman"/>
          <w:sz w:val="24"/>
          <w:szCs w:val="24"/>
        </w:rPr>
        <w:t xml:space="preserve">также растет </w:t>
      </w:r>
      <w:r w:rsidR="00ED18EC">
        <w:rPr>
          <w:rFonts w:ascii="Times New Roman" w:hAnsi="Times New Roman" w:cs="Times New Roman"/>
          <w:sz w:val="24"/>
          <w:szCs w:val="24"/>
        </w:rPr>
        <w:t xml:space="preserve">с 7 </w:t>
      </w:r>
      <w:proofErr w:type="gramStart"/>
      <w:r w:rsidR="00ED18E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D18EC">
        <w:rPr>
          <w:rFonts w:ascii="Times New Roman" w:hAnsi="Times New Roman" w:cs="Times New Roman"/>
          <w:sz w:val="24"/>
          <w:szCs w:val="24"/>
        </w:rPr>
        <w:t xml:space="preserve"> </w:t>
      </w:r>
      <w:r w:rsidR="002A1D89" w:rsidRPr="00E5597B">
        <w:rPr>
          <w:rFonts w:ascii="Times New Roman" w:hAnsi="Times New Roman" w:cs="Times New Roman"/>
          <w:sz w:val="24"/>
          <w:szCs w:val="24"/>
        </w:rPr>
        <w:t xml:space="preserve">22%. </w:t>
      </w:r>
      <w:r w:rsidR="00ED18EC">
        <w:rPr>
          <w:rFonts w:ascii="Times New Roman" w:hAnsi="Times New Roman" w:cs="Times New Roman"/>
          <w:sz w:val="24"/>
          <w:szCs w:val="24"/>
        </w:rPr>
        <w:t xml:space="preserve">Можно </w:t>
      </w:r>
      <w:proofErr w:type="gramStart"/>
      <w:r w:rsidR="00ED18EC">
        <w:rPr>
          <w:rFonts w:ascii="Times New Roman" w:hAnsi="Times New Roman" w:cs="Times New Roman"/>
          <w:sz w:val="24"/>
          <w:szCs w:val="24"/>
        </w:rPr>
        <w:t>предполагать</w:t>
      </w:r>
      <w:proofErr w:type="gramEnd"/>
      <w:r w:rsidR="00ED18EC">
        <w:rPr>
          <w:rFonts w:ascii="Times New Roman" w:hAnsi="Times New Roman" w:cs="Times New Roman"/>
          <w:sz w:val="24"/>
          <w:szCs w:val="24"/>
        </w:rPr>
        <w:t xml:space="preserve">, что </w:t>
      </w:r>
      <w:r w:rsidR="006937B1">
        <w:rPr>
          <w:rFonts w:ascii="Times New Roman" w:hAnsi="Times New Roman" w:cs="Times New Roman"/>
          <w:sz w:val="24"/>
          <w:szCs w:val="24"/>
        </w:rPr>
        <w:t xml:space="preserve">парафины </w:t>
      </w:r>
      <w:r w:rsidR="00ED18EC">
        <w:rPr>
          <w:rFonts w:ascii="Times New Roman" w:hAnsi="Times New Roman" w:cs="Times New Roman"/>
          <w:sz w:val="24"/>
          <w:szCs w:val="24"/>
        </w:rPr>
        <w:t>фаз</w:t>
      </w:r>
      <w:r w:rsidR="006937B1">
        <w:rPr>
          <w:rFonts w:ascii="Times New Roman" w:hAnsi="Times New Roman" w:cs="Times New Roman"/>
          <w:sz w:val="24"/>
          <w:szCs w:val="24"/>
        </w:rPr>
        <w:t>ы</w:t>
      </w:r>
      <w:r w:rsidR="00ED18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18EC" w:rsidRPr="006937B1">
        <w:rPr>
          <w:rFonts w:ascii="Times New Roman" w:hAnsi="Times New Roman" w:cs="Times New Roman"/>
          <w:i/>
          <w:sz w:val="24"/>
          <w:szCs w:val="24"/>
        </w:rPr>
        <w:t>А</w:t>
      </w:r>
      <w:r w:rsidR="00ED18EC">
        <w:rPr>
          <w:rFonts w:ascii="Times New Roman" w:hAnsi="Times New Roman" w:cs="Times New Roman"/>
          <w:sz w:val="24"/>
          <w:szCs w:val="24"/>
        </w:rPr>
        <w:t>частично</w:t>
      </w:r>
      <w:proofErr w:type="spellEnd"/>
      <w:r w:rsidR="00ED18EC">
        <w:rPr>
          <w:rFonts w:ascii="Times New Roman" w:hAnsi="Times New Roman" w:cs="Times New Roman"/>
          <w:sz w:val="24"/>
          <w:szCs w:val="24"/>
        </w:rPr>
        <w:t xml:space="preserve"> переход</w:t>
      </w:r>
      <w:r w:rsidR="006937B1">
        <w:rPr>
          <w:rFonts w:ascii="Times New Roman" w:hAnsi="Times New Roman" w:cs="Times New Roman"/>
          <w:sz w:val="24"/>
          <w:szCs w:val="24"/>
        </w:rPr>
        <w:t>ят</w:t>
      </w:r>
      <w:r w:rsidR="00ED18EC">
        <w:rPr>
          <w:rFonts w:ascii="Times New Roman" w:hAnsi="Times New Roman" w:cs="Times New Roman"/>
          <w:sz w:val="24"/>
          <w:szCs w:val="24"/>
        </w:rPr>
        <w:t xml:space="preserve"> в сольватную оболочку, а </w:t>
      </w:r>
      <w:r w:rsidR="006937B1">
        <w:rPr>
          <w:rFonts w:ascii="Times New Roman" w:hAnsi="Times New Roman" w:cs="Times New Roman"/>
          <w:sz w:val="24"/>
          <w:szCs w:val="24"/>
        </w:rPr>
        <w:t>учитывая способность линейных парафинов к упорядочению,</w:t>
      </w:r>
      <w:r w:rsidR="00F729FB">
        <w:rPr>
          <w:rFonts w:ascii="Times New Roman" w:hAnsi="Times New Roman" w:cs="Times New Roman"/>
          <w:sz w:val="24"/>
          <w:szCs w:val="24"/>
        </w:rPr>
        <w:t xml:space="preserve"> </w:t>
      </w:r>
      <w:r w:rsidR="00ED18EC">
        <w:rPr>
          <w:rFonts w:ascii="Times New Roman" w:hAnsi="Times New Roman" w:cs="Times New Roman"/>
          <w:sz w:val="24"/>
          <w:szCs w:val="24"/>
        </w:rPr>
        <w:t xml:space="preserve">даже формирует </w:t>
      </w:r>
      <w:r w:rsidR="006937B1">
        <w:rPr>
          <w:rFonts w:ascii="Times New Roman" w:hAnsi="Times New Roman" w:cs="Times New Roman"/>
          <w:sz w:val="24"/>
          <w:szCs w:val="24"/>
        </w:rPr>
        <w:t xml:space="preserve">ядра </w:t>
      </w:r>
      <w:r w:rsidR="00ED18EC">
        <w:rPr>
          <w:rFonts w:ascii="Times New Roman" w:hAnsi="Times New Roman" w:cs="Times New Roman"/>
          <w:sz w:val="24"/>
          <w:szCs w:val="24"/>
        </w:rPr>
        <w:t>новы</w:t>
      </w:r>
      <w:r w:rsidR="006937B1">
        <w:rPr>
          <w:rFonts w:ascii="Times New Roman" w:hAnsi="Times New Roman" w:cs="Times New Roman"/>
          <w:sz w:val="24"/>
          <w:szCs w:val="24"/>
        </w:rPr>
        <w:t>х</w:t>
      </w:r>
      <w:r w:rsidR="00ED18EC">
        <w:rPr>
          <w:rFonts w:ascii="Times New Roman" w:hAnsi="Times New Roman" w:cs="Times New Roman"/>
          <w:sz w:val="24"/>
          <w:szCs w:val="24"/>
        </w:rPr>
        <w:t xml:space="preserve"> СЕ, </w:t>
      </w:r>
      <w:r w:rsidR="00F729FB">
        <w:rPr>
          <w:rFonts w:ascii="Times New Roman" w:hAnsi="Times New Roman" w:cs="Times New Roman"/>
          <w:sz w:val="24"/>
          <w:szCs w:val="24"/>
        </w:rPr>
        <w:t>и</w:t>
      </w:r>
      <w:r w:rsidR="00ED18EC">
        <w:rPr>
          <w:rFonts w:ascii="Times New Roman" w:hAnsi="Times New Roman" w:cs="Times New Roman"/>
          <w:sz w:val="24"/>
          <w:szCs w:val="24"/>
        </w:rPr>
        <w:t xml:space="preserve"> это ве</w:t>
      </w:r>
      <w:r w:rsidR="00F729FB">
        <w:rPr>
          <w:rFonts w:ascii="Times New Roman" w:hAnsi="Times New Roman" w:cs="Times New Roman"/>
          <w:sz w:val="24"/>
          <w:szCs w:val="24"/>
        </w:rPr>
        <w:t>дет</w:t>
      </w:r>
      <w:r w:rsidR="00ED18EC">
        <w:rPr>
          <w:rFonts w:ascii="Times New Roman" w:hAnsi="Times New Roman" w:cs="Times New Roman"/>
          <w:sz w:val="24"/>
          <w:szCs w:val="24"/>
        </w:rPr>
        <w:t xml:space="preserve"> к росту </w:t>
      </w:r>
      <w:r w:rsidR="00ED18EC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ED18EC"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18EC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ED18EC"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ED18EC">
        <w:rPr>
          <w:rFonts w:ascii="Times New Roman" w:hAnsi="Times New Roman" w:cs="Times New Roman"/>
          <w:sz w:val="24"/>
          <w:szCs w:val="24"/>
        </w:rPr>
        <w:t xml:space="preserve">и особенно </w:t>
      </w:r>
      <w:r w:rsidR="00ED18EC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ED18EC"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="00ED18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2B4" w:rsidRDefault="00BC22B4" w:rsidP="00E559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97B">
        <w:rPr>
          <w:rFonts w:ascii="Times New Roman" w:hAnsi="Times New Roman" w:cs="Times New Roman"/>
          <w:sz w:val="24"/>
          <w:szCs w:val="24"/>
        </w:rPr>
        <w:t xml:space="preserve">Результаты измерений </w:t>
      </w:r>
      <w:r w:rsidR="002E2499"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="002E2499"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1B5B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gramStart"/>
      <w:r w:rsidR="00961B5B"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proofErr w:type="gramEnd"/>
      <w:r w:rsidR="00961B5B">
        <w:rPr>
          <w:rFonts w:ascii="Times New Roman" w:hAnsi="Times New Roman" w:cs="Times New Roman"/>
          <w:sz w:val="24"/>
          <w:szCs w:val="24"/>
          <w:vertAlign w:val="subscript"/>
        </w:rPr>
        <w:t>,С</w:t>
      </w:r>
      <w:r w:rsidR="002E2499" w:rsidRPr="00E55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499" w:rsidRPr="00E5597B">
        <w:rPr>
          <w:rFonts w:ascii="Times New Roman" w:hAnsi="Times New Roman" w:cs="Times New Roman"/>
          <w:sz w:val="24"/>
          <w:szCs w:val="24"/>
        </w:rPr>
        <w:t xml:space="preserve">(кривые 1-3), </w:t>
      </w:r>
      <w:r w:rsidR="002E2499" w:rsidRPr="00E55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499" w:rsidRPr="00E5597B">
        <w:rPr>
          <w:rFonts w:ascii="Times New Roman" w:hAnsi="Times New Roman" w:cs="Times New Roman"/>
          <w:i/>
          <w:sz w:val="24"/>
          <w:szCs w:val="24"/>
        </w:rPr>
        <w:t>Р</w:t>
      </w:r>
      <w:r w:rsidR="002E2499" w:rsidRPr="00E5597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961B5B">
        <w:rPr>
          <w:rFonts w:ascii="Times New Roman" w:hAnsi="Times New Roman" w:cs="Times New Roman"/>
          <w:sz w:val="24"/>
          <w:szCs w:val="24"/>
          <w:vertAlign w:val="subscript"/>
        </w:rPr>
        <w:t>,В,С</w:t>
      </w:r>
      <w:r w:rsidR="002E2499" w:rsidRPr="00E55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499" w:rsidRPr="00E5597B">
        <w:rPr>
          <w:rFonts w:ascii="Times New Roman" w:hAnsi="Times New Roman" w:cs="Times New Roman"/>
          <w:sz w:val="24"/>
          <w:szCs w:val="24"/>
        </w:rPr>
        <w:t>(кривые 4-6)</w:t>
      </w:r>
      <w:r w:rsidR="002E2499" w:rsidRPr="00E5597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499" w:rsidRPr="00E5597B">
        <w:rPr>
          <w:rFonts w:ascii="Times New Roman" w:hAnsi="Times New Roman" w:cs="Times New Roman"/>
          <w:sz w:val="24"/>
          <w:szCs w:val="24"/>
        </w:rPr>
        <w:t xml:space="preserve">и 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="00961B5B"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r w:rsidRPr="00E5597B">
        <w:rPr>
          <w:rFonts w:ascii="Times New Roman" w:hAnsi="Times New Roman" w:cs="Times New Roman"/>
          <w:sz w:val="24"/>
          <w:szCs w:val="24"/>
        </w:rPr>
        <w:t xml:space="preserve"> </w:t>
      </w:r>
      <w:r w:rsidR="002E2499" w:rsidRPr="00E5597B">
        <w:rPr>
          <w:rFonts w:ascii="Times New Roman" w:hAnsi="Times New Roman" w:cs="Times New Roman"/>
          <w:sz w:val="24"/>
          <w:szCs w:val="24"/>
        </w:rPr>
        <w:t xml:space="preserve">(кривые 7,8) </w:t>
      </w:r>
      <w:r w:rsidRPr="00E5597B">
        <w:rPr>
          <w:rFonts w:ascii="Times New Roman" w:hAnsi="Times New Roman" w:cs="Times New Roman"/>
          <w:sz w:val="24"/>
          <w:szCs w:val="24"/>
        </w:rPr>
        <w:t>от 10</w:t>
      </w:r>
      <w:r w:rsidRPr="00E559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5597B">
        <w:rPr>
          <w:rFonts w:ascii="Times New Roman" w:hAnsi="Times New Roman" w:cs="Times New Roman"/>
          <w:sz w:val="24"/>
          <w:szCs w:val="24"/>
        </w:rPr>
        <w:t>/</w:t>
      </w:r>
      <w:r w:rsidRPr="00E5597B">
        <w:rPr>
          <w:rFonts w:ascii="Times New Roman" w:hAnsi="Times New Roman" w:cs="Times New Roman"/>
          <w:i/>
          <w:sz w:val="24"/>
          <w:szCs w:val="24"/>
        </w:rPr>
        <w:t>ТК</w:t>
      </w:r>
      <w:r w:rsidRPr="00E5597B">
        <w:rPr>
          <w:rFonts w:ascii="Times New Roman" w:hAnsi="Times New Roman" w:cs="Times New Roman"/>
          <w:sz w:val="24"/>
          <w:szCs w:val="24"/>
        </w:rPr>
        <w:t xml:space="preserve"> для самого вязкого и </w:t>
      </w:r>
      <w:proofErr w:type="spellStart"/>
      <w:r w:rsidRPr="00E5597B">
        <w:rPr>
          <w:rFonts w:ascii="Times New Roman" w:hAnsi="Times New Roman" w:cs="Times New Roman"/>
          <w:sz w:val="24"/>
          <w:szCs w:val="24"/>
        </w:rPr>
        <w:t>парафинистого</w:t>
      </w:r>
      <w:proofErr w:type="spellEnd"/>
      <w:r w:rsidRPr="00E5597B">
        <w:rPr>
          <w:rFonts w:ascii="Times New Roman" w:hAnsi="Times New Roman" w:cs="Times New Roman"/>
          <w:sz w:val="24"/>
          <w:szCs w:val="24"/>
        </w:rPr>
        <w:t xml:space="preserve"> №2 </w:t>
      </w:r>
      <w:r w:rsidR="002E2499" w:rsidRPr="00E5597B">
        <w:rPr>
          <w:rFonts w:ascii="Times New Roman" w:hAnsi="Times New Roman" w:cs="Times New Roman"/>
          <w:sz w:val="24"/>
          <w:szCs w:val="24"/>
        </w:rPr>
        <w:t xml:space="preserve">из </w:t>
      </w:r>
      <w:r w:rsidRPr="00E5597B">
        <w:rPr>
          <w:rFonts w:ascii="Times New Roman" w:hAnsi="Times New Roman" w:cs="Times New Roman"/>
          <w:sz w:val="24"/>
          <w:szCs w:val="24"/>
        </w:rPr>
        <w:t>образцов представлены на рис.</w:t>
      </w:r>
      <w:r w:rsidR="00ED18EC">
        <w:rPr>
          <w:rFonts w:ascii="Times New Roman" w:hAnsi="Times New Roman" w:cs="Times New Roman"/>
          <w:sz w:val="24"/>
          <w:szCs w:val="24"/>
        </w:rPr>
        <w:t>4</w:t>
      </w:r>
      <w:r w:rsidRPr="00E5597B">
        <w:rPr>
          <w:rFonts w:ascii="Times New Roman" w:hAnsi="Times New Roman" w:cs="Times New Roman"/>
          <w:sz w:val="24"/>
          <w:szCs w:val="24"/>
        </w:rPr>
        <w:t>.</w:t>
      </w:r>
    </w:p>
    <w:p w:rsidR="00957085" w:rsidRPr="00957085" w:rsidRDefault="00957085" w:rsidP="009570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08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1А</w:t>
      </w:r>
      <w:proofErr w:type="gramStart"/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proofErr w:type="gramEnd"/>
      <w:r w:rsidRPr="009570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5708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2А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С </w:t>
      </w:r>
      <w:r w:rsidRPr="00957085">
        <w:rPr>
          <w:rFonts w:ascii="Times New Roman" w:hAnsi="Times New Roman" w:cs="Times New Roman"/>
          <w:b/>
          <w:sz w:val="24"/>
          <w:szCs w:val="24"/>
        </w:rPr>
        <w:t xml:space="preserve">(мс), </w:t>
      </w:r>
      <w:r w:rsidRPr="00957085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2А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В</w:t>
      </w:r>
      <w:r w:rsidRPr="00957085">
        <w:rPr>
          <w:rFonts w:ascii="Times New Roman" w:hAnsi="Times New Roman" w:cs="Times New Roman"/>
          <w:b/>
          <w:sz w:val="24"/>
          <w:szCs w:val="24"/>
        </w:rPr>
        <w:t>,</w:t>
      </w:r>
      <w:r w:rsidRPr="00957085">
        <w:rPr>
          <w:rFonts w:ascii="Times New Roman" w:hAnsi="Times New Roman" w:cs="Times New Roman"/>
          <w:b/>
          <w:sz w:val="24"/>
          <w:szCs w:val="24"/>
          <w:vertAlign w:val="subscript"/>
        </w:rPr>
        <w:t>С</w:t>
      </w:r>
      <w:r w:rsidRPr="00957085">
        <w:rPr>
          <w:rFonts w:ascii="Times New Roman" w:hAnsi="Times New Roman" w:cs="Times New Roman"/>
          <w:b/>
          <w:sz w:val="24"/>
          <w:szCs w:val="24"/>
        </w:rPr>
        <w:t>(%)</w:t>
      </w:r>
    </w:p>
    <w:p w:rsidR="002E2499" w:rsidRDefault="002E2499" w:rsidP="002E2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71975" cy="4532244"/>
            <wp:effectExtent l="19050" t="0" r="0" b="0"/>
            <wp:docPr id="15" name="Рисунок 9" descr="F:\СтатВьетнНефти7.02.19\№2Т2авсОтТК10.03.19(безКомм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СтатВьетнНефти7.02.19\№2Т2авсОтТК10.03.19(безКомм)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57" t="2225" r="2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453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1582">
        <w:rPr>
          <w:rFonts w:ascii="Times New Roman" w:hAnsi="Times New Roman" w:cs="Times New Roman"/>
          <w:b/>
          <w:sz w:val="24"/>
          <w:szCs w:val="24"/>
        </w:rPr>
        <w:t>1</w:t>
      </w:r>
      <w:r w:rsidR="006A1582" w:rsidRPr="00957085">
        <w:rPr>
          <w:rFonts w:ascii="Times New Roman" w:hAnsi="Times New Roman" w:cs="Times New Roman"/>
          <w:b/>
          <w:sz w:val="24"/>
          <w:szCs w:val="24"/>
        </w:rPr>
        <w:t>0</w:t>
      </w:r>
      <w:r w:rsidR="006A1582" w:rsidRPr="00957085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6A1582" w:rsidRPr="00957085">
        <w:rPr>
          <w:rFonts w:ascii="Times New Roman" w:hAnsi="Times New Roman" w:cs="Times New Roman"/>
          <w:b/>
          <w:sz w:val="24"/>
          <w:szCs w:val="24"/>
        </w:rPr>
        <w:t>/</w:t>
      </w:r>
      <w:r w:rsidR="006A1582" w:rsidRPr="00957085">
        <w:rPr>
          <w:rFonts w:ascii="Times New Roman" w:hAnsi="Times New Roman" w:cs="Times New Roman"/>
          <w:b/>
          <w:i/>
          <w:sz w:val="24"/>
          <w:szCs w:val="24"/>
        </w:rPr>
        <w:t>Т</w:t>
      </w:r>
      <w:r w:rsidR="006A1582">
        <w:rPr>
          <w:rFonts w:ascii="Times New Roman" w:hAnsi="Times New Roman" w:cs="Times New Roman"/>
          <w:b/>
          <w:i/>
          <w:sz w:val="24"/>
          <w:szCs w:val="24"/>
        </w:rPr>
        <w:t>К</w:t>
      </w:r>
    </w:p>
    <w:p w:rsidR="009536F1" w:rsidRPr="009536F1" w:rsidRDefault="00BC22B4" w:rsidP="009536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1B5B">
        <w:rPr>
          <w:rFonts w:ascii="Times New Roman" w:hAnsi="Times New Roman" w:cs="Times New Roman"/>
          <w:sz w:val="24"/>
          <w:szCs w:val="24"/>
        </w:rPr>
        <w:t>Рис.</w:t>
      </w:r>
      <w:r w:rsidR="00ED18EC">
        <w:rPr>
          <w:rFonts w:ascii="Times New Roman" w:hAnsi="Times New Roman" w:cs="Times New Roman"/>
          <w:sz w:val="24"/>
          <w:szCs w:val="24"/>
        </w:rPr>
        <w:t>4</w:t>
      </w:r>
      <w:r w:rsidRPr="00961B5B">
        <w:rPr>
          <w:rFonts w:ascii="Times New Roman" w:hAnsi="Times New Roman" w:cs="Times New Roman"/>
          <w:sz w:val="24"/>
          <w:szCs w:val="24"/>
        </w:rPr>
        <w:t xml:space="preserve">. </w:t>
      </w:r>
      <w:r w:rsidR="002E2499" w:rsidRPr="00961B5B">
        <w:rPr>
          <w:rFonts w:ascii="Times New Roman" w:hAnsi="Times New Roman" w:cs="Times New Roman"/>
          <w:sz w:val="24"/>
          <w:szCs w:val="24"/>
        </w:rPr>
        <w:t xml:space="preserve">Зависимости 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>Т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2E2499" w:rsidRPr="00961B5B">
        <w:rPr>
          <w:rFonts w:ascii="Times New Roman" w:hAnsi="Times New Roman" w:cs="Times New Roman"/>
          <w:sz w:val="24"/>
          <w:szCs w:val="24"/>
        </w:rPr>
        <w:t>,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="002E2499" w:rsidRPr="00961B5B">
        <w:rPr>
          <w:rFonts w:ascii="Times New Roman" w:hAnsi="Times New Roman" w:cs="Times New Roman"/>
          <w:sz w:val="24"/>
          <w:szCs w:val="24"/>
        </w:rPr>
        <w:t>,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2С </w:t>
      </w:r>
      <w:r w:rsidR="002E2499" w:rsidRPr="00961B5B">
        <w:rPr>
          <w:rFonts w:ascii="Times New Roman" w:hAnsi="Times New Roman" w:cs="Times New Roman"/>
          <w:sz w:val="24"/>
          <w:szCs w:val="24"/>
        </w:rPr>
        <w:t xml:space="preserve">(кривые 1-3), 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>Р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2E2499" w:rsidRPr="00961B5B">
        <w:rPr>
          <w:rFonts w:ascii="Times New Roman" w:hAnsi="Times New Roman" w:cs="Times New Roman"/>
          <w:sz w:val="24"/>
          <w:szCs w:val="24"/>
        </w:rPr>
        <w:t>,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="002E2499" w:rsidRPr="00961B5B">
        <w:rPr>
          <w:rFonts w:ascii="Times New Roman" w:hAnsi="Times New Roman" w:cs="Times New Roman"/>
          <w:sz w:val="24"/>
          <w:szCs w:val="24"/>
        </w:rPr>
        <w:t>,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2С </w:t>
      </w:r>
      <w:r w:rsidR="002E2499" w:rsidRPr="00961B5B">
        <w:rPr>
          <w:rFonts w:ascii="Times New Roman" w:hAnsi="Times New Roman" w:cs="Times New Roman"/>
          <w:sz w:val="24"/>
          <w:szCs w:val="24"/>
        </w:rPr>
        <w:t>(кривые 4-6)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2E2499" w:rsidRPr="00961B5B">
        <w:rPr>
          <w:rFonts w:ascii="Times New Roman" w:hAnsi="Times New Roman" w:cs="Times New Roman"/>
          <w:sz w:val="24"/>
          <w:szCs w:val="24"/>
        </w:rPr>
        <w:t xml:space="preserve">и 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>Т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="002E2499" w:rsidRPr="00961B5B">
        <w:rPr>
          <w:rFonts w:ascii="Times New Roman" w:hAnsi="Times New Roman" w:cs="Times New Roman"/>
          <w:sz w:val="24"/>
          <w:szCs w:val="24"/>
        </w:rPr>
        <w:t>,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="002E2499" w:rsidRPr="00961B5B">
        <w:rPr>
          <w:rFonts w:ascii="Times New Roman" w:hAnsi="Times New Roman" w:cs="Times New Roman"/>
          <w:sz w:val="24"/>
          <w:szCs w:val="24"/>
          <w:vertAlign w:val="subscript"/>
        </w:rPr>
        <w:t>1В</w:t>
      </w:r>
      <w:r w:rsidR="002E2499" w:rsidRPr="00961B5B">
        <w:rPr>
          <w:rFonts w:ascii="Times New Roman" w:hAnsi="Times New Roman" w:cs="Times New Roman"/>
          <w:sz w:val="24"/>
          <w:szCs w:val="24"/>
        </w:rPr>
        <w:t xml:space="preserve"> (кривые 7,8) от 10</w:t>
      </w:r>
      <w:r w:rsidR="002E2499" w:rsidRPr="00961B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E2499" w:rsidRPr="00961B5B">
        <w:rPr>
          <w:rFonts w:ascii="Times New Roman" w:hAnsi="Times New Roman" w:cs="Times New Roman"/>
          <w:sz w:val="24"/>
          <w:szCs w:val="24"/>
        </w:rPr>
        <w:t>/</w:t>
      </w:r>
      <w:r w:rsidR="002E2499" w:rsidRPr="00961B5B">
        <w:rPr>
          <w:rFonts w:ascii="Times New Roman" w:hAnsi="Times New Roman" w:cs="Times New Roman"/>
          <w:i/>
          <w:sz w:val="24"/>
          <w:szCs w:val="24"/>
        </w:rPr>
        <w:t>ТК</w:t>
      </w:r>
      <w:r w:rsidR="002E2499" w:rsidRPr="00961B5B">
        <w:rPr>
          <w:rFonts w:ascii="Times New Roman" w:hAnsi="Times New Roman" w:cs="Times New Roman"/>
          <w:sz w:val="24"/>
          <w:szCs w:val="24"/>
        </w:rPr>
        <w:t xml:space="preserve"> для вязкого и </w:t>
      </w:r>
      <w:proofErr w:type="spellStart"/>
      <w:r w:rsidR="002E2499" w:rsidRPr="00961B5B">
        <w:rPr>
          <w:rFonts w:ascii="Times New Roman" w:hAnsi="Times New Roman" w:cs="Times New Roman"/>
          <w:sz w:val="24"/>
          <w:szCs w:val="24"/>
        </w:rPr>
        <w:t>парафинистого</w:t>
      </w:r>
      <w:proofErr w:type="spellEnd"/>
      <w:r w:rsidR="002E2499" w:rsidRPr="00961B5B">
        <w:rPr>
          <w:rFonts w:ascii="Times New Roman" w:hAnsi="Times New Roman" w:cs="Times New Roman"/>
          <w:sz w:val="24"/>
          <w:szCs w:val="24"/>
        </w:rPr>
        <w:t xml:space="preserve"> образца №2</w:t>
      </w:r>
      <w:r w:rsidR="009536F1">
        <w:rPr>
          <w:rFonts w:ascii="Times New Roman" w:hAnsi="Times New Roman" w:cs="Times New Roman"/>
          <w:sz w:val="24"/>
          <w:szCs w:val="24"/>
        </w:rPr>
        <w:t xml:space="preserve"> с плотностью </w:t>
      </w:r>
      <w:r w:rsidR="009536F1">
        <w:rPr>
          <w:rFonts w:ascii="Times New Roman" w:hAnsi="Times New Roman" w:cs="Times New Roman"/>
          <w:sz w:val="24"/>
          <w:szCs w:val="24"/>
        </w:rPr>
        <w:sym w:font="Symbol" w:char="F072"/>
      </w:r>
      <w:r w:rsidR="009536F1">
        <w:rPr>
          <w:rFonts w:ascii="Times New Roman" w:hAnsi="Times New Roman" w:cs="Times New Roman"/>
          <w:sz w:val="24"/>
          <w:szCs w:val="24"/>
        </w:rPr>
        <w:t xml:space="preserve"> =  879 кг/м</w:t>
      </w:r>
      <w:r w:rsidR="009536F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536F1">
        <w:rPr>
          <w:rFonts w:ascii="Times New Roman" w:hAnsi="Times New Roman" w:cs="Times New Roman"/>
          <w:sz w:val="24"/>
          <w:szCs w:val="24"/>
        </w:rPr>
        <w:t xml:space="preserve"> и содержанием парафина </w:t>
      </w:r>
      <w:proofErr w:type="gramStart"/>
      <w:r w:rsidR="009536F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9536F1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36F1" w:rsidRPr="009536F1">
        <w:rPr>
          <w:rFonts w:ascii="Times New Roman" w:hAnsi="Times New Roman" w:cs="Times New Roman"/>
          <w:sz w:val="24"/>
          <w:szCs w:val="24"/>
        </w:rPr>
        <w:t>2</w:t>
      </w:r>
      <w:r w:rsidR="009536F1">
        <w:rPr>
          <w:rFonts w:ascii="Times New Roman" w:hAnsi="Times New Roman" w:cs="Times New Roman"/>
          <w:sz w:val="24"/>
          <w:szCs w:val="24"/>
        </w:rPr>
        <w:t>8.3</w:t>
      </w:r>
      <w:r w:rsidR="009536F1" w:rsidRPr="009536F1">
        <w:rPr>
          <w:rFonts w:ascii="Times New Roman" w:hAnsi="Times New Roman" w:cs="Times New Roman"/>
          <w:sz w:val="24"/>
          <w:szCs w:val="24"/>
        </w:rPr>
        <w:t>%.</w:t>
      </w:r>
    </w:p>
    <w:p w:rsidR="00ED18EC" w:rsidRDefault="00ED18EC" w:rsidP="002E2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D89" w:rsidRDefault="00ED18EC" w:rsidP="006A1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наблюдается картина, аналогичная образц</w:t>
      </w:r>
      <w:r w:rsidR="006A158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  <w:r w:rsidR="006A158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отличия </w:t>
      </w:r>
      <w:r w:rsidR="006A1582">
        <w:rPr>
          <w:rFonts w:ascii="Times New Roman" w:hAnsi="Times New Roman" w:cs="Times New Roman"/>
          <w:sz w:val="24"/>
          <w:szCs w:val="24"/>
        </w:rPr>
        <w:t>отражены в таблице 2</w:t>
      </w:r>
      <w:r w:rsidR="00056C4C">
        <w:rPr>
          <w:rFonts w:ascii="Times New Roman" w:hAnsi="Times New Roman" w:cs="Times New Roman"/>
          <w:sz w:val="24"/>
          <w:szCs w:val="24"/>
        </w:rPr>
        <w:t>.</w:t>
      </w:r>
      <w:r w:rsidR="00DB2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896" w:rsidRDefault="00DB2A32" w:rsidP="001050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0B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="001050BA" w:rsidRPr="001050BA">
        <w:rPr>
          <w:rFonts w:ascii="Times New Roman" w:hAnsi="Times New Roman" w:cs="Times New Roman"/>
          <w:sz w:val="24"/>
          <w:szCs w:val="24"/>
        </w:rPr>
        <w:t>ПМР-параметры</w:t>
      </w:r>
      <w:proofErr w:type="spellEnd"/>
      <w:r w:rsidR="001050BA" w:rsidRPr="001050BA">
        <w:rPr>
          <w:rFonts w:ascii="Times New Roman" w:hAnsi="Times New Roman" w:cs="Times New Roman"/>
          <w:sz w:val="24"/>
          <w:szCs w:val="24"/>
        </w:rPr>
        <w:t xml:space="preserve">, рассчитанные из температурных </w:t>
      </w:r>
      <w:r w:rsidR="001050BA">
        <w:rPr>
          <w:rFonts w:ascii="Times New Roman" w:hAnsi="Times New Roman" w:cs="Times New Roman"/>
          <w:sz w:val="24"/>
          <w:szCs w:val="24"/>
        </w:rPr>
        <w:t>10</w:t>
      </w:r>
      <w:r w:rsidR="001050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050BA">
        <w:rPr>
          <w:rFonts w:ascii="Times New Roman" w:hAnsi="Times New Roman" w:cs="Times New Roman"/>
          <w:sz w:val="24"/>
          <w:szCs w:val="24"/>
        </w:rPr>
        <w:t>/</w:t>
      </w:r>
      <w:r w:rsidR="001050BA" w:rsidRPr="001050BA">
        <w:rPr>
          <w:rFonts w:ascii="Times New Roman" w:hAnsi="Times New Roman" w:cs="Times New Roman"/>
          <w:i/>
          <w:sz w:val="24"/>
          <w:szCs w:val="24"/>
        </w:rPr>
        <w:t>ТК</w:t>
      </w:r>
      <w:r w:rsidR="001050BA">
        <w:rPr>
          <w:rFonts w:ascii="Times New Roman" w:hAnsi="Times New Roman" w:cs="Times New Roman"/>
          <w:sz w:val="24"/>
          <w:szCs w:val="24"/>
        </w:rPr>
        <w:t xml:space="preserve"> </w:t>
      </w:r>
      <w:r w:rsidR="001050BA" w:rsidRPr="001050BA">
        <w:rPr>
          <w:rFonts w:ascii="Times New Roman" w:hAnsi="Times New Roman" w:cs="Times New Roman"/>
          <w:sz w:val="24"/>
          <w:szCs w:val="24"/>
        </w:rPr>
        <w:t xml:space="preserve">зависимостей </w:t>
      </w:r>
      <w:r w:rsidR="001050BA" w:rsidRPr="001050BA">
        <w:rPr>
          <w:rFonts w:ascii="Times New Roman" w:hAnsi="Times New Roman" w:cs="Times New Roman"/>
          <w:i/>
          <w:sz w:val="24"/>
          <w:szCs w:val="24"/>
        </w:rPr>
        <w:t>Т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proofErr w:type="gramStart"/>
      <w:r w:rsidR="001050BA" w:rsidRPr="001050BA">
        <w:rPr>
          <w:rFonts w:ascii="Times New Roman" w:hAnsi="Times New Roman" w:cs="Times New Roman"/>
          <w:sz w:val="24"/>
          <w:szCs w:val="24"/>
        </w:rPr>
        <w:t>,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proofErr w:type="gramEnd"/>
      <w:r w:rsidR="001050B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050BA">
        <w:rPr>
          <w:rFonts w:ascii="Times New Roman" w:hAnsi="Times New Roman" w:cs="Times New Roman"/>
          <w:sz w:val="24"/>
          <w:szCs w:val="24"/>
        </w:rPr>
        <w:t>(мс)</w:t>
      </w:r>
      <w:r w:rsidR="001050BA" w:rsidRPr="001050BA">
        <w:rPr>
          <w:rFonts w:ascii="Times New Roman" w:hAnsi="Times New Roman" w:cs="Times New Roman"/>
          <w:sz w:val="24"/>
          <w:szCs w:val="24"/>
        </w:rPr>
        <w:t xml:space="preserve">, </w:t>
      </w:r>
      <w:r w:rsidR="001050BA" w:rsidRPr="001050BA">
        <w:rPr>
          <w:rFonts w:ascii="Times New Roman" w:hAnsi="Times New Roman" w:cs="Times New Roman"/>
          <w:i/>
          <w:sz w:val="24"/>
          <w:szCs w:val="24"/>
        </w:rPr>
        <w:t>Т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1050BA" w:rsidRPr="001050BA">
        <w:rPr>
          <w:rFonts w:ascii="Times New Roman" w:hAnsi="Times New Roman" w:cs="Times New Roman"/>
          <w:sz w:val="24"/>
          <w:szCs w:val="24"/>
        </w:rPr>
        <w:t>,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1050BA" w:rsidRPr="001050BA">
        <w:rPr>
          <w:rFonts w:ascii="Times New Roman" w:hAnsi="Times New Roman" w:cs="Times New Roman"/>
          <w:sz w:val="24"/>
          <w:szCs w:val="24"/>
        </w:rPr>
        <w:t>,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1050B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050BA">
        <w:rPr>
          <w:rFonts w:ascii="Times New Roman" w:hAnsi="Times New Roman" w:cs="Times New Roman"/>
          <w:sz w:val="24"/>
          <w:szCs w:val="24"/>
        </w:rPr>
        <w:t>(мс) и</w:t>
      </w:r>
      <w:r w:rsidR="001050BA" w:rsidRPr="001050BA">
        <w:rPr>
          <w:rFonts w:ascii="Times New Roman" w:hAnsi="Times New Roman" w:cs="Times New Roman"/>
          <w:sz w:val="24"/>
          <w:szCs w:val="24"/>
        </w:rPr>
        <w:t xml:space="preserve"> </w:t>
      </w:r>
      <w:r w:rsidR="001050BA" w:rsidRPr="001050BA">
        <w:rPr>
          <w:rFonts w:ascii="Times New Roman" w:hAnsi="Times New Roman" w:cs="Times New Roman"/>
          <w:i/>
          <w:sz w:val="24"/>
          <w:szCs w:val="24"/>
        </w:rPr>
        <w:t>Р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="001050BA" w:rsidRPr="001050BA">
        <w:rPr>
          <w:rFonts w:ascii="Times New Roman" w:hAnsi="Times New Roman" w:cs="Times New Roman"/>
          <w:sz w:val="24"/>
          <w:szCs w:val="24"/>
        </w:rPr>
        <w:t>,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="001050BA" w:rsidRPr="001050BA">
        <w:rPr>
          <w:rFonts w:ascii="Times New Roman" w:hAnsi="Times New Roman" w:cs="Times New Roman"/>
          <w:sz w:val="24"/>
          <w:szCs w:val="24"/>
        </w:rPr>
        <w:t>,</w:t>
      </w:r>
      <w:r w:rsidR="001050BA" w:rsidRPr="001050BA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1050BA" w:rsidRPr="001050BA">
        <w:rPr>
          <w:rFonts w:ascii="Times New Roman" w:hAnsi="Times New Roman" w:cs="Times New Roman"/>
          <w:sz w:val="24"/>
          <w:szCs w:val="24"/>
        </w:rPr>
        <w:t>(%)</w:t>
      </w:r>
      <w:r w:rsidR="001050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Таблица 2.</w:t>
      </w:r>
    </w:p>
    <w:tbl>
      <w:tblPr>
        <w:tblStyle w:val="a6"/>
        <w:tblW w:w="0" w:type="auto"/>
        <w:tblLayout w:type="fixed"/>
        <w:tblLook w:val="04A0"/>
      </w:tblPr>
      <w:tblGrid>
        <w:gridCol w:w="959"/>
        <w:gridCol w:w="1324"/>
        <w:gridCol w:w="1308"/>
        <w:gridCol w:w="1324"/>
        <w:gridCol w:w="1324"/>
        <w:gridCol w:w="1514"/>
        <w:gridCol w:w="1559"/>
      </w:tblGrid>
      <w:tr w:rsidR="001050BA" w:rsidTr="007A5663">
        <w:trPr>
          <w:trHeight w:val="331"/>
        </w:trPr>
        <w:tc>
          <w:tcPr>
            <w:tcW w:w="959" w:type="dxa"/>
          </w:tcPr>
          <w:p w:rsidR="001050BA" w:rsidRPr="005B67E7" w:rsidRDefault="001050BA" w:rsidP="007A566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</w:rPr>
              <w:t>Образец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1Амах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1Амин</w:t>
            </w:r>
          </w:p>
        </w:tc>
        <w:tc>
          <w:tcPr>
            <w:tcW w:w="1308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1Вмах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1Вмин</w:t>
            </w:r>
          </w:p>
        </w:tc>
        <w:tc>
          <w:tcPr>
            <w:tcW w:w="1324" w:type="dxa"/>
          </w:tcPr>
          <w:p w:rsidR="001050BA" w:rsidRPr="005B67E7" w:rsidRDefault="001050BA" w:rsidP="005B67E7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2Амин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2Амин</w:t>
            </w:r>
          </w:p>
        </w:tc>
        <w:tc>
          <w:tcPr>
            <w:tcW w:w="1514" w:type="dxa"/>
          </w:tcPr>
          <w:p w:rsidR="001050BA" w:rsidRPr="001050BA" w:rsidRDefault="001050BA" w:rsidP="007A5663">
            <w:pPr>
              <w:ind w:left="-143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Амах</w:t>
            </w:r>
            <w:proofErr w:type="spellEnd"/>
            <w:r w:rsidR="007A5663">
              <w:rPr>
                <w:rFonts w:ascii="Times New Roman" w:hAnsi="Times New Roman" w:cs="Times New Roman"/>
              </w:rPr>
              <w:sym w:font="Symbol" w:char="F0AE"/>
            </w: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Амин</w:t>
            </w:r>
            <w:proofErr w:type="spellEnd"/>
            <w:r w:rsidR="007A5663">
              <w:rPr>
                <w:rFonts w:ascii="Times New Roman" w:hAnsi="Times New Roman" w:cs="Times New Roman"/>
              </w:rPr>
              <w:t>(%)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</w:p>
        </w:tc>
        <w:tc>
          <w:tcPr>
            <w:tcW w:w="1559" w:type="dxa"/>
          </w:tcPr>
          <w:p w:rsidR="001050BA" w:rsidRPr="001050BA" w:rsidRDefault="001050BA" w:rsidP="007A5663">
            <w:pPr>
              <w:ind w:left="-98" w:right="-11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Вмах</w:t>
            </w:r>
            <w:proofErr w:type="spellEnd"/>
            <w:r w:rsidR="007A5663">
              <w:rPr>
                <w:rFonts w:ascii="Times New Roman" w:hAnsi="Times New Roman" w:cs="Times New Roman"/>
              </w:rPr>
              <w:sym w:font="Symbol" w:char="F0AE"/>
            </w: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Вмин</w:t>
            </w:r>
            <w:proofErr w:type="spellEnd"/>
            <w:proofErr w:type="gramStart"/>
            <w:r w:rsidR="007A5663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7A5663">
              <w:rPr>
                <w:rFonts w:ascii="Times New Roman" w:hAnsi="Times New Roman" w:cs="Times New Roman"/>
              </w:rPr>
              <w:t>(%)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proofErr w:type="gramEnd"/>
          </w:p>
        </w:tc>
      </w:tr>
      <w:tr w:rsidR="001050BA" w:rsidTr="007A5663">
        <w:tc>
          <w:tcPr>
            <w:tcW w:w="959" w:type="dxa"/>
            <w:vMerge w:val="restart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</w:t>
            </w:r>
          </w:p>
        </w:tc>
        <w:tc>
          <w:tcPr>
            <w:tcW w:w="1324" w:type="dxa"/>
          </w:tcPr>
          <w:p w:rsidR="001050BA" w:rsidRPr="005B67E7" w:rsidRDefault="001050BA" w:rsidP="001050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1995/500</w:t>
            </w:r>
          </w:p>
        </w:tc>
        <w:tc>
          <w:tcPr>
            <w:tcW w:w="1308" w:type="dxa"/>
          </w:tcPr>
          <w:p w:rsidR="001050BA" w:rsidRPr="005B67E7" w:rsidRDefault="001050BA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7A566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/100</w:t>
            </w:r>
          </w:p>
        </w:tc>
        <w:tc>
          <w:tcPr>
            <w:tcW w:w="1324" w:type="dxa"/>
          </w:tcPr>
          <w:p w:rsidR="001050BA" w:rsidRPr="005B67E7" w:rsidRDefault="001050BA" w:rsidP="001050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1995/316</w:t>
            </w:r>
          </w:p>
        </w:tc>
        <w:tc>
          <w:tcPr>
            <w:tcW w:w="1324" w:type="dxa"/>
          </w:tcPr>
          <w:p w:rsidR="001050BA" w:rsidRPr="005B67E7" w:rsidRDefault="001050BA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500/</w:t>
            </w:r>
            <w:r w:rsidR="007A566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51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7A5663">
              <w:rPr>
                <w:rFonts w:ascii="Times New Roman" w:hAnsi="Times New Roman" w:cs="Times New Roman"/>
              </w:rPr>
              <w:sym w:font="Symbol" w:char="F0AE"/>
            </w: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7A5663">
              <w:rPr>
                <w:rFonts w:ascii="Times New Roman" w:hAnsi="Times New Roman" w:cs="Times New Roman"/>
              </w:rPr>
              <w:sym w:font="Symbol" w:char="F0AE"/>
            </w: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1050BA" w:rsidTr="007A5663">
        <w:tc>
          <w:tcPr>
            <w:tcW w:w="959" w:type="dxa"/>
            <w:vMerge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1А</w:t>
            </w:r>
          </w:p>
        </w:tc>
        <w:tc>
          <w:tcPr>
            <w:tcW w:w="1308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1В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2В</w:t>
            </w:r>
          </w:p>
        </w:tc>
        <w:tc>
          <w:tcPr>
            <w:tcW w:w="151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0BA" w:rsidTr="007A5663">
        <w:tc>
          <w:tcPr>
            <w:tcW w:w="959" w:type="dxa"/>
            <w:vMerge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1.941</w:t>
            </w:r>
          </w:p>
        </w:tc>
        <w:tc>
          <w:tcPr>
            <w:tcW w:w="1308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2.063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2.467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2.513</w:t>
            </w:r>
          </w:p>
        </w:tc>
        <w:tc>
          <w:tcPr>
            <w:tcW w:w="151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0BA" w:rsidTr="007A5663">
        <w:tc>
          <w:tcPr>
            <w:tcW w:w="959" w:type="dxa"/>
            <w:vMerge w:val="restart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</w:t>
            </w:r>
          </w:p>
        </w:tc>
        <w:tc>
          <w:tcPr>
            <w:tcW w:w="132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1Амах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1Амин</w:t>
            </w:r>
          </w:p>
        </w:tc>
        <w:tc>
          <w:tcPr>
            <w:tcW w:w="1308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1Вмах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1Вмин</w:t>
            </w:r>
          </w:p>
        </w:tc>
        <w:tc>
          <w:tcPr>
            <w:tcW w:w="132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2Амин</w:t>
            </w:r>
          </w:p>
        </w:tc>
        <w:tc>
          <w:tcPr>
            <w:tcW w:w="132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2Амах</w:t>
            </w:r>
            <w:r>
              <w:rPr>
                <w:rFonts w:ascii="Times New Roman" w:hAnsi="Times New Roman" w:cs="Times New Roman"/>
              </w:rPr>
              <w:t>/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2Амин</w:t>
            </w:r>
          </w:p>
        </w:tc>
        <w:tc>
          <w:tcPr>
            <w:tcW w:w="151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Амах</w:t>
            </w:r>
            <w:proofErr w:type="spellEnd"/>
            <w:r w:rsidR="007A5663">
              <w:rPr>
                <w:rFonts w:ascii="Times New Roman" w:hAnsi="Times New Roman" w:cs="Times New Roman"/>
              </w:rPr>
              <w:sym w:font="Symbol" w:char="F0AE"/>
            </w: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Амин</w:t>
            </w:r>
            <w:proofErr w:type="spellEnd"/>
          </w:p>
        </w:tc>
        <w:tc>
          <w:tcPr>
            <w:tcW w:w="1559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Вмах</w:t>
            </w:r>
            <w:proofErr w:type="spellEnd"/>
            <w:r w:rsidR="007A5663">
              <w:rPr>
                <w:rFonts w:ascii="Times New Roman" w:hAnsi="Times New Roman" w:cs="Times New Roman"/>
              </w:rPr>
              <w:sym w:font="Symbol" w:char="F0AE"/>
            </w:r>
            <w:proofErr w:type="spellStart"/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vertAlign w:val="subscript"/>
              </w:rPr>
              <w:t>Вмин</w:t>
            </w:r>
            <w:proofErr w:type="spellEnd"/>
          </w:p>
        </w:tc>
      </w:tr>
      <w:tr w:rsidR="001050BA" w:rsidTr="007A5663">
        <w:tc>
          <w:tcPr>
            <w:tcW w:w="959" w:type="dxa"/>
            <w:vMerge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050BA" w:rsidRPr="005B67E7" w:rsidRDefault="001050BA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5663">
              <w:rPr>
                <w:rFonts w:ascii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>/</w:t>
            </w:r>
            <w:r w:rsidR="007A566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08" w:type="dxa"/>
          </w:tcPr>
          <w:p w:rsidR="001050BA" w:rsidRPr="005B67E7" w:rsidRDefault="007A5663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105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324" w:type="dxa"/>
          </w:tcPr>
          <w:p w:rsidR="001050BA" w:rsidRPr="005B67E7" w:rsidRDefault="001050BA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A5663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0/</w:t>
            </w:r>
            <w:r w:rsidR="007A5663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324" w:type="dxa"/>
          </w:tcPr>
          <w:p w:rsidR="001050BA" w:rsidRPr="005B67E7" w:rsidRDefault="007A5663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0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="001050B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</w:t>
            </w:r>
            <w:r w:rsidR="001050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4" w:type="dxa"/>
          </w:tcPr>
          <w:p w:rsidR="001050BA" w:rsidRPr="005B67E7" w:rsidRDefault="007A5663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sym w:font="Symbol" w:char="F0AE"/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1050BA" w:rsidRPr="005B67E7" w:rsidRDefault="007A5663" w:rsidP="007A56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050B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sym w:font="Symbol" w:char="F0AE"/>
            </w:r>
            <w:r>
              <w:rPr>
                <w:rFonts w:ascii="Times New Roman" w:hAnsi="Times New Roman" w:cs="Times New Roman"/>
              </w:rPr>
              <w:t>4</w:t>
            </w:r>
            <w:r w:rsidR="001050BA">
              <w:rPr>
                <w:rFonts w:ascii="Times New Roman" w:hAnsi="Times New Roman" w:cs="Times New Roman"/>
              </w:rPr>
              <w:t>0</w:t>
            </w:r>
          </w:p>
        </w:tc>
      </w:tr>
      <w:tr w:rsidR="001050BA" w:rsidTr="007A5663">
        <w:tc>
          <w:tcPr>
            <w:tcW w:w="959" w:type="dxa"/>
            <w:vMerge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1А</w:t>
            </w:r>
          </w:p>
        </w:tc>
        <w:tc>
          <w:tcPr>
            <w:tcW w:w="1308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1В</w:t>
            </w:r>
          </w:p>
        </w:tc>
        <w:tc>
          <w:tcPr>
            <w:tcW w:w="132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2А</w:t>
            </w:r>
          </w:p>
        </w:tc>
        <w:tc>
          <w:tcPr>
            <w:tcW w:w="1324" w:type="dxa"/>
          </w:tcPr>
          <w:p w:rsidR="001050BA" w:rsidRPr="005B67E7" w:rsidRDefault="001050BA" w:rsidP="007E00EC">
            <w:pPr>
              <w:jc w:val="center"/>
              <w:rPr>
                <w:rFonts w:ascii="Times New Roman" w:hAnsi="Times New Roman" w:cs="Times New Roman"/>
              </w:rPr>
            </w:pPr>
            <w:r w:rsidRPr="005B67E7"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vertAlign w:val="subscript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из </w:t>
            </w:r>
            <w:r w:rsidRPr="005B67E7"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2В</w:t>
            </w:r>
          </w:p>
        </w:tc>
        <w:tc>
          <w:tcPr>
            <w:tcW w:w="151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0BA" w:rsidTr="007A5663">
        <w:tc>
          <w:tcPr>
            <w:tcW w:w="959" w:type="dxa"/>
            <w:vMerge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1.566</w:t>
            </w:r>
          </w:p>
        </w:tc>
        <w:tc>
          <w:tcPr>
            <w:tcW w:w="1308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1.553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1.751</w:t>
            </w:r>
          </w:p>
        </w:tc>
        <w:tc>
          <w:tcPr>
            <w:tcW w:w="132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2.036</w:t>
            </w:r>
          </w:p>
        </w:tc>
        <w:tc>
          <w:tcPr>
            <w:tcW w:w="1514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50BA" w:rsidRPr="005B67E7" w:rsidRDefault="001050BA" w:rsidP="00DB2A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29FB" w:rsidRDefault="00F729FB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6C4C" w:rsidRPr="00056C4C" w:rsidRDefault="00056C4C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C4C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результатам температурных измерений можно сделать следующие выводы:</w:t>
      </w:r>
    </w:p>
    <w:p w:rsidR="00056C4C" w:rsidRDefault="00056C4C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отношения 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А,В </w:t>
      </w:r>
      <w:r>
        <w:rPr>
          <w:rFonts w:ascii="Times New Roman" w:hAnsi="Times New Roman" w:cs="Times New Roman"/>
          <w:sz w:val="24"/>
          <w:szCs w:val="24"/>
        </w:rPr>
        <w:t>для разных температур разные и значительно различаются;</w:t>
      </w:r>
    </w:p>
    <w:p w:rsidR="00056C4C" w:rsidRDefault="00056C4C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диапазоны изменений населенностей 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увеличиваются для более вязкого образца;</w:t>
      </w:r>
    </w:p>
    <w:p w:rsidR="00056C4C" w:rsidRDefault="00056C4C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снижении температуры на зависимостях 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5597B">
        <w:rPr>
          <w:rFonts w:ascii="Times New Roman" w:hAnsi="Times New Roman" w:cs="Times New Roman"/>
          <w:i/>
          <w:sz w:val="24"/>
          <w:szCs w:val="24"/>
        </w:rPr>
        <w:t>Т</w:t>
      </w:r>
      <w:r w:rsidRPr="00E559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А,В </w:t>
      </w:r>
      <w:r>
        <w:rPr>
          <w:rFonts w:ascii="Times New Roman" w:hAnsi="Times New Roman" w:cs="Times New Roman"/>
          <w:sz w:val="24"/>
          <w:szCs w:val="24"/>
        </w:rPr>
        <w:t xml:space="preserve">явственно проявляются скачки значений времен релаксации, характерные для процессов экзотермического упорядочения как в парафинах, так и в неорганических жидкостях (см. напр. </w:t>
      </w:r>
      <w:r w:rsidRPr="006A1582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A1582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056C4C">
        <w:rPr>
          <w:rFonts w:ascii="Times New Roman" w:hAnsi="Times New Roman" w:cs="Times New Roman"/>
          <w:sz w:val="24"/>
          <w:szCs w:val="24"/>
        </w:rPr>
        <w:t xml:space="preserve"> </w:t>
      </w:r>
      <w:r w:rsidRPr="00B23FC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идимо</w:t>
      </w:r>
      <w:r w:rsidRPr="00B23FCC">
        <w:rPr>
          <w:rFonts w:ascii="Times New Roman" w:hAnsi="Times New Roman" w:cs="Times New Roman"/>
          <w:sz w:val="24"/>
          <w:szCs w:val="24"/>
        </w:rPr>
        <w:t>, это связано с</w:t>
      </w:r>
      <w:r>
        <w:rPr>
          <w:rFonts w:ascii="Times New Roman" w:hAnsi="Times New Roman" w:cs="Times New Roman"/>
          <w:sz w:val="24"/>
          <w:szCs w:val="24"/>
        </w:rPr>
        <w:t xml:space="preserve">о ступенчатым </w:t>
      </w:r>
      <w:r w:rsidRPr="00B23FCC">
        <w:rPr>
          <w:rFonts w:ascii="Times New Roman" w:hAnsi="Times New Roman" w:cs="Times New Roman"/>
          <w:sz w:val="24"/>
          <w:szCs w:val="24"/>
        </w:rPr>
        <w:t>структурно-динамическим упорядочением парафинов</w:t>
      </w:r>
      <w:r>
        <w:rPr>
          <w:rFonts w:ascii="Times New Roman" w:hAnsi="Times New Roman" w:cs="Times New Roman"/>
          <w:sz w:val="24"/>
          <w:szCs w:val="24"/>
        </w:rPr>
        <w:t xml:space="preserve"> и перехода их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ваксоподобное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состояние с минимальными временами релаксации при низких температурах уже при </w:t>
      </w:r>
      <w:r w:rsidRPr="00961B5B">
        <w:rPr>
          <w:rFonts w:ascii="Times New Roman" w:hAnsi="Times New Roman" w:cs="Times New Roman"/>
          <w:sz w:val="24"/>
          <w:szCs w:val="24"/>
        </w:rPr>
        <w:t>10</w:t>
      </w:r>
      <w:r w:rsidRPr="00961B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61B5B">
        <w:rPr>
          <w:rFonts w:ascii="Times New Roman" w:hAnsi="Times New Roman" w:cs="Times New Roman"/>
          <w:sz w:val="24"/>
          <w:szCs w:val="24"/>
        </w:rPr>
        <w:t>/</w:t>
      </w:r>
      <w:r w:rsidRPr="00961B5B">
        <w:rPr>
          <w:rFonts w:ascii="Times New Roman" w:hAnsi="Times New Roman" w:cs="Times New Roman"/>
          <w:i/>
          <w:sz w:val="24"/>
          <w:szCs w:val="24"/>
        </w:rPr>
        <w:t>ТК</w:t>
      </w:r>
      <w:r>
        <w:rPr>
          <w:rFonts w:ascii="Times New Roman" w:hAnsi="Times New Roman" w:cs="Times New Roman"/>
          <w:sz w:val="24"/>
          <w:szCs w:val="24"/>
        </w:rPr>
        <w:t xml:space="preserve"> &gt; 3</w:t>
      </w:r>
      <w:r w:rsidRPr="00B23FCC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6C4C" w:rsidRDefault="00056C4C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значения энергий активации 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6A1582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(ккал/моль) молекулярного движения по мере близости фаз к ядру СЕ растут, свидетельствуя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большей заторможенности движения;</w:t>
      </w:r>
    </w:p>
    <w:p w:rsidR="00056C4C" w:rsidRDefault="00056C4C" w:rsidP="00056C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3F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23FCC">
        <w:rPr>
          <w:rFonts w:ascii="Times New Roman" w:hAnsi="Times New Roman" w:cs="Times New Roman"/>
          <w:sz w:val="24"/>
          <w:szCs w:val="24"/>
        </w:rPr>
        <w:t xml:space="preserve"> общей зависимости </w:t>
      </w:r>
      <w:r w:rsidRPr="00B23FCC">
        <w:rPr>
          <w:rFonts w:ascii="Times New Roman" w:hAnsi="Times New Roman" w:cs="Times New Roman"/>
          <w:i/>
          <w:sz w:val="24"/>
          <w:szCs w:val="24"/>
        </w:rPr>
        <w:t>Т</w:t>
      </w:r>
      <w:r w:rsidRPr="00B23FCC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proofErr w:type="gramStart"/>
      <w:r w:rsidRPr="00B23FCC">
        <w:rPr>
          <w:rFonts w:ascii="Times New Roman" w:hAnsi="Times New Roman" w:cs="Times New Roman"/>
          <w:sz w:val="24"/>
          <w:szCs w:val="24"/>
          <w:vertAlign w:val="subscript"/>
        </w:rPr>
        <w:t>,В</w:t>
      </w:r>
      <w:proofErr w:type="gramEnd"/>
      <w:r w:rsidRPr="00B23FC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23FCC">
        <w:rPr>
          <w:rFonts w:ascii="Times New Roman" w:hAnsi="Times New Roman" w:cs="Times New Roman"/>
          <w:sz w:val="24"/>
          <w:szCs w:val="24"/>
        </w:rPr>
        <w:t xml:space="preserve">не имеют четко выраженного минимума – следовательно, тут </w:t>
      </w:r>
      <w:r>
        <w:rPr>
          <w:rFonts w:ascii="Times New Roman" w:hAnsi="Times New Roman" w:cs="Times New Roman"/>
          <w:sz w:val="24"/>
          <w:szCs w:val="24"/>
        </w:rPr>
        <w:t xml:space="preserve">имеет место </w:t>
      </w:r>
      <w:r w:rsidRPr="00B23FCC">
        <w:rPr>
          <w:rFonts w:ascii="Times New Roman" w:hAnsi="Times New Roman" w:cs="Times New Roman"/>
          <w:sz w:val="24"/>
          <w:szCs w:val="24"/>
        </w:rPr>
        <w:t xml:space="preserve">широкое распределение времен корреляции парафинов с разным числом </w:t>
      </w:r>
      <w:r w:rsidRPr="001050BA">
        <w:rPr>
          <w:rFonts w:ascii="Times New Roman" w:hAnsi="Times New Roman" w:cs="Times New Roman"/>
          <w:i/>
          <w:sz w:val="24"/>
          <w:szCs w:val="24"/>
        </w:rPr>
        <w:t>С</w:t>
      </w:r>
      <w:r w:rsidRPr="00B23FCC">
        <w:rPr>
          <w:rFonts w:ascii="Times New Roman" w:hAnsi="Times New Roman" w:cs="Times New Roman"/>
          <w:sz w:val="24"/>
          <w:szCs w:val="24"/>
        </w:rPr>
        <w:t>.</w:t>
      </w:r>
    </w:p>
    <w:p w:rsidR="00056C4C" w:rsidRDefault="00056C4C" w:rsidP="0005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C4C" w:rsidRDefault="00056C4C" w:rsidP="00056C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A07C18" w:rsidRDefault="00056C4C" w:rsidP="00655299">
      <w:pPr>
        <w:pStyle w:val="a7"/>
        <w:spacing w:line="36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 w:rsidRPr="00056C4C">
        <w:rPr>
          <w:rFonts w:ascii="Times New Roman" w:hAnsi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lang w:val="ru-RU"/>
        </w:rPr>
        <w:t xml:space="preserve">Методами протонной магнитной резонансной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релаксометрии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исследованы образцы </w:t>
      </w:r>
      <w:r w:rsidRPr="00056C4C">
        <w:rPr>
          <w:rFonts w:ascii="Times New Roman" w:hAnsi="Times New Roman"/>
          <w:sz w:val="24"/>
          <w:szCs w:val="24"/>
          <w:lang w:val="ru-RU"/>
        </w:rPr>
        <w:t>№4</w:t>
      </w:r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056C4C">
        <w:rPr>
          <w:rFonts w:ascii="Times New Roman" w:hAnsi="Times New Roman"/>
          <w:sz w:val="24"/>
          <w:szCs w:val="24"/>
          <w:lang w:val="ru-RU"/>
        </w:rPr>
        <w:t xml:space="preserve">№2 </w:t>
      </w:r>
      <w:r w:rsidRPr="004C2A09">
        <w:rPr>
          <w:rFonts w:ascii="Times New Roman" w:hAnsi="Times New Roman"/>
          <w:sz w:val="24"/>
          <w:szCs w:val="24"/>
        </w:rPr>
        <w:t>MSP</w:t>
      </w:r>
      <w:r w:rsidRPr="00056C4C">
        <w:rPr>
          <w:rFonts w:ascii="Times New Roman" w:hAnsi="Times New Roman"/>
          <w:sz w:val="24"/>
          <w:szCs w:val="24"/>
          <w:lang w:val="ru-RU"/>
        </w:rPr>
        <w:t>-10</w:t>
      </w:r>
      <w:r>
        <w:rPr>
          <w:rFonts w:ascii="Times New Roman" w:hAnsi="Times New Roman"/>
          <w:sz w:val="24"/>
          <w:szCs w:val="24"/>
          <w:lang w:val="ru-RU"/>
        </w:rPr>
        <w:t xml:space="preserve"> месторождения </w:t>
      </w:r>
      <w:r>
        <w:rPr>
          <w:rFonts w:ascii="Times New Roman" w:hAnsi="Times New Roman"/>
          <w:sz w:val="24"/>
          <w:szCs w:val="24"/>
        </w:rPr>
        <w:t>Bach</w:t>
      </w:r>
      <w:r w:rsidRPr="00056C4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  <w:lang w:val="ru-RU"/>
        </w:rPr>
        <w:t>, существенно отлич</w:t>
      </w:r>
      <w:r w:rsidR="00A07C18"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ascii="Times New Roman" w:hAnsi="Times New Roman"/>
          <w:sz w:val="24"/>
          <w:szCs w:val="24"/>
          <w:lang w:val="ru-RU"/>
        </w:rPr>
        <w:t>ющиеся</w:t>
      </w:r>
      <w:r w:rsidR="00A07C18">
        <w:rPr>
          <w:rFonts w:ascii="Times New Roman" w:hAnsi="Times New Roman"/>
          <w:sz w:val="24"/>
          <w:szCs w:val="24"/>
          <w:lang w:val="ru-RU"/>
        </w:rPr>
        <w:t xml:space="preserve"> по вязкости, плотности, концентрациями парафинов и </w:t>
      </w:r>
      <w:proofErr w:type="spellStart"/>
      <w:r w:rsidR="00A07C18">
        <w:rPr>
          <w:rFonts w:ascii="Times New Roman" w:hAnsi="Times New Roman"/>
          <w:sz w:val="24"/>
          <w:szCs w:val="24"/>
          <w:lang w:val="ru-RU"/>
        </w:rPr>
        <w:t>асфальтенов</w:t>
      </w:r>
      <w:proofErr w:type="spellEnd"/>
      <w:r w:rsidR="00A07C18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07C18" w:rsidRDefault="00A07C18" w:rsidP="00655299">
      <w:pPr>
        <w:pStyle w:val="a7"/>
        <w:spacing w:line="360" w:lineRule="auto"/>
        <w:ind w:right="-5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Установлено, что вязкость слабо зависит от концентрации парафино</w:t>
      </w:r>
      <w:r w:rsidR="00655299">
        <w:rPr>
          <w:rFonts w:ascii="Times New Roman" w:hAnsi="Times New Roman"/>
          <w:sz w:val="24"/>
          <w:szCs w:val="24"/>
          <w:lang w:val="ru-RU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>, но на нее существенно</w:t>
      </w:r>
      <w:r w:rsidR="0065529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влияет концентрация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асфальтенов</w:t>
      </w:r>
      <w:proofErr w:type="spellEnd"/>
      <w:r w:rsidR="00655299">
        <w:rPr>
          <w:rFonts w:ascii="Times New Roman" w:hAnsi="Times New Roman"/>
          <w:sz w:val="24"/>
          <w:szCs w:val="24"/>
          <w:lang w:val="ru-RU"/>
        </w:rPr>
        <w:t xml:space="preserve"> в нефти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23FFA" w:rsidRDefault="00A07C18" w:rsidP="00655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</w:t>
      </w:r>
      <w:r>
        <w:rPr>
          <w:rFonts w:ascii="Times New Roman" w:hAnsi="Times New Roman" w:cs="Times New Roman"/>
          <w:sz w:val="24"/>
          <w:szCs w:val="24"/>
        </w:rPr>
        <w:t>становлено, что корре</w:t>
      </w:r>
      <w:r w:rsidRPr="001133EF">
        <w:rPr>
          <w:rFonts w:ascii="Times New Roman" w:hAnsi="Times New Roman" w:cs="Times New Roman"/>
          <w:sz w:val="24"/>
          <w:szCs w:val="24"/>
        </w:rPr>
        <w:t xml:space="preserve">ляции </w:t>
      </w:r>
      <w:r>
        <w:rPr>
          <w:rFonts w:ascii="Times New Roman" w:hAnsi="Times New Roman" w:cs="Times New Roman"/>
          <w:sz w:val="24"/>
          <w:szCs w:val="24"/>
        </w:rPr>
        <w:t xml:space="preserve">«вязкость-релаксация» </w:t>
      </w:r>
      <w:r w:rsidRPr="001133EF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не могут быть интерпретированы в рамках «</w:t>
      </w:r>
      <w:proofErr w:type="spellStart"/>
      <w:r w:rsidRPr="001133EF">
        <w:rPr>
          <w:rFonts w:ascii="Times New Roman" w:hAnsi="Times New Roman" w:cs="Times New Roman"/>
          <w:sz w:val="24"/>
          <w:szCs w:val="24"/>
        </w:rPr>
        <w:t>вязкостного</w:t>
      </w:r>
      <w:proofErr w:type="spellEnd"/>
      <w:r w:rsidRPr="001133EF">
        <w:rPr>
          <w:rFonts w:ascii="Times New Roman" w:hAnsi="Times New Roman" w:cs="Times New Roman"/>
          <w:sz w:val="24"/>
          <w:szCs w:val="24"/>
        </w:rPr>
        <w:t xml:space="preserve"> стандарта» </w:t>
      </w:r>
      <w:r>
        <w:rPr>
          <w:rFonts w:ascii="Times New Roman" w:hAnsi="Times New Roman" w:cs="Times New Roman"/>
          <w:sz w:val="24"/>
          <w:szCs w:val="24"/>
        </w:rPr>
        <w:t xml:space="preserve">ввиду </w:t>
      </w:r>
      <w:proofErr w:type="spellStart"/>
      <w:r w:rsidRPr="00A07C18">
        <w:rPr>
          <w:rFonts w:ascii="Times New Roman" w:hAnsi="Times New Roman" w:cs="Times New Roman"/>
          <w:sz w:val="24"/>
          <w:szCs w:val="24"/>
        </w:rPr>
        <w:t>неусреднени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Pr="00A07C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07C18">
        <w:rPr>
          <w:rFonts w:ascii="Times New Roman" w:hAnsi="Times New Roman" w:cs="Times New Roman"/>
          <w:sz w:val="24"/>
          <w:szCs w:val="24"/>
        </w:rPr>
        <w:t>диполь-дипольных</w:t>
      </w:r>
      <w:proofErr w:type="spellEnd"/>
      <w:proofErr w:type="gramEnd"/>
      <w:r w:rsidRPr="00A07C18">
        <w:rPr>
          <w:rFonts w:ascii="Times New Roman" w:hAnsi="Times New Roman" w:cs="Times New Roman"/>
          <w:sz w:val="24"/>
          <w:szCs w:val="24"/>
        </w:rPr>
        <w:t xml:space="preserve"> взаимодействий при образовании упорядоченн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A07C18">
        <w:rPr>
          <w:rFonts w:ascii="Times New Roman" w:hAnsi="Times New Roman" w:cs="Times New Roman"/>
          <w:sz w:val="24"/>
          <w:szCs w:val="24"/>
        </w:rPr>
        <w:t xml:space="preserve"> структур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07C1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х единиц.</w:t>
      </w:r>
      <w:r w:rsidRPr="00A07C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C18" w:rsidRDefault="00A07C18" w:rsidP="00A07C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снижении температуры на зависимостях </w:t>
      </w:r>
      <w:r w:rsidRPr="00A07C18">
        <w:rPr>
          <w:rFonts w:ascii="Times New Roman" w:hAnsi="Times New Roman" w:cs="Times New Roman"/>
          <w:sz w:val="24"/>
          <w:szCs w:val="24"/>
        </w:rPr>
        <w:t>времен релаксации</w:t>
      </w:r>
      <w:r>
        <w:rPr>
          <w:rFonts w:ascii="Times New Roman" w:hAnsi="Times New Roman" w:cs="Times New Roman"/>
          <w:sz w:val="24"/>
          <w:szCs w:val="24"/>
        </w:rPr>
        <w:t xml:space="preserve"> проявляются скачки их значений, характерные для процессов экзотермического упорядочения</w:t>
      </w:r>
      <w:r w:rsidRPr="00B23FCC">
        <w:rPr>
          <w:rFonts w:ascii="Times New Roman" w:hAnsi="Times New Roman" w:cs="Times New Roman"/>
          <w:sz w:val="24"/>
          <w:szCs w:val="24"/>
        </w:rPr>
        <w:t xml:space="preserve">, </w:t>
      </w:r>
      <w:r w:rsidR="00655299">
        <w:rPr>
          <w:rFonts w:ascii="Times New Roman" w:hAnsi="Times New Roman" w:cs="Times New Roman"/>
          <w:sz w:val="24"/>
          <w:szCs w:val="24"/>
        </w:rPr>
        <w:t>ч</w:t>
      </w:r>
      <w:r w:rsidRPr="00B23FCC">
        <w:rPr>
          <w:rFonts w:ascii="Times New Roman" w:hAnsi="Times New Roman" w:cs="Times New Roman"/>
          <w:sz w:val="24"/>
          <w:szCs w:val="24"/>
        </w:rPr>
        <w:t>то связано с</w:t>
      </w:r>
      <w:r>
        <w:rPr>
          <w:rFonts w:ascii="Times New Roman" w:hAnsi="Times New Roman" w:cs="Times New Roman"/>
          <w:sz w:val="24"/>
          <w:szCs w:val="24"/>
        </w:rPr>
        <w:t xml:space="preserve">о ступенчатым </w:t>
      </w:r>
      <w:r w:rsidRPr="00B23FCC">
        <w:rPr>
          <w:rFonts w:ascii="Times New Roman" w:hAnsi="Times New Roman" w:cs="Times New Roman"/>
          <w:sz w:val="24"/>
          <w:szCs w:val="24"/>
        </w:rPr>
        <w:t>структурно-динамическим упорядочением парафинов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7C18" w:rsidRPr="00056C4C" w:rsidRDefault="00A07C18" w:rsidP="00A07C1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Значения энергий активации молекулярного движения по мере близости протонных фаз к ядру структурной единицы растут, свидетельствуя о росте заторможенности движения</w:t>
      </w:r>
      <w:r w:rsidR="00655299">
        <w:rPr>
          <w:rFonts w:ascii="Times New Roman" w:hAnsi="Times New Roman" w:cs="Times New Roman"/>
          <w:sz w:val="24"/>
          <w:szCs w:val="24"/>
        </w:rPr>
        <w:t>.</w:t>
      </w:r>
    </w:p>
    <w:p w:rsidR="00023FFA" w:rsidRPr="00655299" w:rsidRDefault="00F729FB" w:rsidP="003444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</w:t>
      </w:r>
      <w:r w:rsidR="003444E6" w:rsidRPr="00655299">
        <w:rPr>
          <w:rFonts w:ascii="Times New Roman" w:hAnsi="Times New Roman" w:cs="Times New Roman"/>
          <w:b/>
          <w:sz w:val="24"/>
          <w:szCs w:val="24"/>
        </w:rPr>
        <w:t>итература</w:t>
      </w:r>
    </w:p>
    <w:p w:rsidR="003444E6" w:rsidRPr="00A80BD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</w:rPr>
        <w:t xml:space="preserve">1. Е.Ю.Горюнов, 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М.Х.Нгуен</w:t>
      </w:r>
      <w:proofErr w:type="spellEnd"/>
      <w:r w:rsidRPr="00A80BD5">
        <w:rPr>
          <w:rFonts w:ascii="Times New Roman" w:hAnsi="Times New Roman" w:cs="Times New Roman"/>
          <w:sz w:val="24"/>
          <w:szCs w:val="24"/>
        </w:rPr>
        <w:t xml:space="preserve">.  Закономерности строения месторождений нефти и газа в фундаменте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Кыулонгского</w:t>
      </w:r>
      <w:proofErr w:type="spellEnd"/>
      <w:r w:rsidRPr="00A80BD5">
        <w:rPr>
          <w:rFonts w:ascii="Times New Roman" w:hAnsi="Times New Roman" w:cs="Times New Roman"/>
          <w:sz w:val="24"/>
          <w:szCs w:val="24"/>
        </w:rPr>
        <w:t xml:space="preserve"> бассейна (Вьетнам). Нефть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Газ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80BD5">
        <w:rPr>
          <w:rFonts w:ascii="Times New Roman" w:hAnsi="Times New Roman" w:cs="Times New Roman"/>
          <w:sz w:val="24"/>
          <w:szCs w:val="24"/>
        </w:rPr>
        <w:t>Москва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, 4(64), 18</w:t>
      </w:r>
      <w:r w:rsidR="008E5C82">
        <w:rPr>
          <w:rFonts w:ascii="Times New Roman" w:hAnsi="Times New Roman" w:cs="Times New Roman"/>
          <w:sz w:val="24"/>
          <w:szCs w:val="24"/>
        </w:rPr>
        <w:t xml:space="preserve"> (</w:t>
      </w:r>
      <w:r w:rsidR="008E5C82" w:rsidRPr="00A80BD5">
        <w:rPr>
          <w:rFonts w:ascii="Times New Roman" w:hAnsi="Times New Roman" w:cs="Times New Roman"/>
          <w:sz w:val="24"/>
          <w:szCs w:val="24"/>
          <w:lang w:val="en-US"/>
        </w:rPr>
        <w:t>2018</w:t>
      </w:r>
      <w:r w:rsidR="008E5C82">
        <w:rPr>
          <w:rFonts w:ascii="Times New Roman" w:hAnsi="Times New Roman" w:cs="Times New Roman"/>
          <w:sz w:val="24"/>
          <w:szCs w:val="24"/>
        </w:rPr>
        <w:t>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A80BD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Quang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Ngai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Crude Oil Assays Report # 02/2016.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Bach Ho Crude Oil.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Viet Nam National Oil and Gas Group "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Binh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Son Refining&amp; Petrochemical Co., Ltd”</w:t>
      </w:r>
      <w:r w:rsidR="008E5C82" w:rsidRPr="008E5C8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E5C82" w:rsidRPr="00A80BD5">
        <w:rPr>
          <w:rFonts w:ascii="Times New Roman" w:hAnsi="Times New Roman" w:cs="Times New Roman"/>
          <w:sz w:val="24"/>
          <w:szCs w:val="24"/>
          <w:lang w:val="en-US"/>
        </w:rPr>
        <w:t>2016</w:t>
      </w:r>
      <w:r w:rsidR="008E5C82" w:rsidRPr="008E5C8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A80BD5">
        <w:rPr>
          <w:rFonts w:ascii="Times New Roman" w:hAnsi="Times New Roman" w:cs="Times New Roman"/>
          <w:sz w:val="24"/>
          <w:szCs w:val="24"/>
        </w:rPr>
        <w:t>Р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С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Кашаев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</w:rPr>
        <w:t>Аппаратура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и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методики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ЯМР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A80BD5">
        <w:rPr>
          <w:rFonts w:ascii="Times New Roman" w:hAnsi="Times New Roman" w:cs="Times New Roman"/>
          <w:sz w:val="24"/>
          <w:szCs w:val="24"/>
        </w:rPr>
        <w:t>анализа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нефтяных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дисперсных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систем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Lambert Academic publishing,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Saarbruken</w:t>
      </w:r>
      <w:proofErr w:type="spellEnd"/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,  Germany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2012. – 92 </w:t>
      </w:r>
      <w:r w:rsidRPr="00A80BD5">
        <w:rPr>
          <w:rFonts w:ascii="Times New Roman" w:hAnsi="Times New Roman" w:cs="Times New Roman"/>
          <w:sz w:val="24"/>
          <w:szCs w:val="24"/>
        </w:rPr>
        <w:t>с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A80BD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A80BD5">
        <w:rPr>
          <w:rFonts w:ascii="Times New Roman" w:hAnsi="Times New Roman" w:cs="Times New Roman"/>
          <w:sz w:val="24"/>
          <w:szCs w:val="24"/>
        </w:rPr>
        <w:t>Р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С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Кашаев</w:t>
      </w:r>
      <w:proofErr w:type="spell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</w:rPr>
        <w:t>З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Ш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Идиятуллин</w:t>
      </w:r>
      <w:proofErr w:type="spell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</w:rPr>
        <w:t>А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Н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Темников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</w:rPr>
        <w:t>Патент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РФ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№ 67719.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Бюлл</w:t>
      </w:r>
      <w:proofErr w:type="spell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. №30 (2007); 5. </w:t>
      </w:r>
      <w:r w:rsidRPr="00A80BD5">
        <w:rPr>
          <w:rFonts w:ascii="Times New Roman" w:hAnsi="Times New Roman" w:cs="Times New Roman"/>
          <w:sz w:val="24"/>
          <w:szCs w:val="24"/>
        </w:rPr>
        <w:t>З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Ш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Идиятуллин</w:t>
      </w:r>
      <w:proofErr w:type="spell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</w:rPr>
        <w:t>Р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С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Кашаев</w:t>
      </w:r>
      <w:proofErr w:type="spell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</w:rPr>
        <w:t>А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Н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</w:rPr>
        <w:t>Темников</w:t>
      </w:r>
      <w:proofErr w:type="gramStart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Патент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</w:rPr>
        <w:t>РФ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№ 2319138.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Бюлл</w:t>
      </w:r>
      <w:proofErr w:type="spellEnd"/>
      <w:r w:rsidRPr="00A80BD5">
        <w:rPr>
          <w:rFonts w:ascii="Times New Roman" w:hAnsi="Times New Roman" w:cs="Times New Roman"/>
          <w:sz w:val="24"/>
          <w:szCs w:val="24"/>
        </w:rPr>
        <w:t>. №7 (2008).</w:t>
      </w:r>
    </w:p>
    <w:p w:rsidR="003444E6" w:rsidRPr="00A80BD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0BD5">
        <w:rPr>
          <w:rFonts w:ascii="Times New Roman" w:hAnsi="Times New Roman" w:cs="Times New Roman"/>
          <w:sz w:val="24"/>
          <w:szCs w:val="24"/>
        </w:rPr>
        <w:t>6. В.И. Чижик Квантовая радиофизика. Изд. С.Пб  университета, 2004.</w:t>
      </w:r>
      <w:r w:rsidR="007E00EC">
        <w:rPr>
          <w:rFonts w:ascii="Times New Roman" w:hAnsi="Times New Roman" w:cs="Times New Roman"/>
          <w:sz w:val="24"/>
          <w:szCs w:val="24"/>
        </w:rPr>
        <w:t>-</w:t>
      </w:r>
      <w:r w:rsidR="007E00EC" w:rsidRPr="007E00EC">
        <w:rPr>
          <w:rFonts w:ascii="Times New Roman" w:hAnsi="Times New Roman" w:cs="Times New Roman"/>
          <w:sz w:val="24"/>
          <w:szCs w:val="24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</w:rPr>
        <w:t>689</w:t>
      </w:r>
      <w:r w:rsidR="007E00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E00E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E00EC">
        <w:rPr>
          <w:rFonts w:ascii="Times New Roman" w:hAnsi="Times New Roman" w:cs="Times New Roman"/>
          <w:sz w:val="24"/>
          <w:szCs w:val="24"/>
        </w:rPr>
        <w:t>.</w:t>
      </w:r>
    </w:p>
    <w:p w:rsidR="003444E6" w:rsidRPr="005E483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</w:rPr>
        <w:t xml:space="preserve">7. Р.З.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Сафиева</w:t>
      </w:r>
      <w:proofErr w:type="spellEnd"/>
      <w:r w:rsidRPr="00A80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80BD5">
        <w:rPr>
          <w:rFonts w:ascii="Times New Roman" w:hAnsi="Times New Roman" w:cs="Times New Roman"/>
          <w:sz w:val="24"/>
          <w:szCs w:val="24"/>
        </w:rPr>
        <w:t>Физико-химия</w:t>
      </w:r>
      <w:proofErr w:type="spellEnd"/>
      <w:proofErr w:type="gramEnd"/>
      <w:r w:rsidRPr="00A80BD5">
        <w:rPr>
          <w:rFonts w:ascii="Times New Roman" w:hAnsi="Times New Roman" w:cs="Times New Roman"/>
          <w:sz w:val="24"/>
          <w:szCs w:val="24"/>
        </w:rPr>
        <w:t xml:space="preserve"> нефти. Физико-химические основы технологии переработки нефти. Под ред. Кошелева В.Н. Химия. Москва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 1998. - 448 </w:t>
      </w:r>
      <w:proofErr w:type="gramStart"/>
      <w:r w:rsidRPr="00A80B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E483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5E483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Espinat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Revue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Institut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Francais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Petrole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.46. 775 (1991).</w:t>
      </w:r>
      <w:proofErr w:type="gramEnd"/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Lo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Hirasaki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Kabayashi</w:t>
      </w:r>
      <w:proofErr w:type="spellEnd"/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Soc</w:t>
      </w:r>
      <w:r w:rsidRPr="005E48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Petrol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Eng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Journ</w:t>
      </w:r>
      <w:proofErr w:type="spellEnd"/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444E6">
        <w:rPr>
          <w:rFonts w:ascii="Times New Roman" w:hAnsi="Times New Roman" w:cs="Times New Roman"/>
          <w:sz w:val="24"/>
          <w:szCs w:val="24"/>
          <w:lang w:val="en-US"/>
        </w:rPr>
        <w:t>7, 24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EC" w:rsidRPr="005E4835">
        <w:rPr>
          <w:rFonts w:ascii="Times New Roman" w:hAnsi="Times New Roman" w:cs="Times New Roman"/>
          <w:sz w:val="24"/>
          <w:szCs w:val="24"/>
          <w:lang w:val="en-US"/>
        </w:rPr>
        <w:t>(2002)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44E6" w:rsidRPr="00A80BD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I.Shikhof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C.H.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Arns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Appl.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Magn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Res </w:t>
      </w:r>
      <w:r w:rsidRPr="007E00EC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: 1391</w:t>
      </w:r>
      <w:r w:rsidR="007E00EC" w:rsidRPr="00DC0C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(2016)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Doi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:10.1007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>/s00723-016-0830-4.</w:t>
      </w:r>
    </w:p>
    <w:p w:rsidR="003444E6" w:rsidRPr="007E00EC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S.S.Zalesskiy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E.Danieli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B.Blumich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V.P.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Ananikov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>, Chem. Reviews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, 114, 5641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(2014)</w:t>
      </w:r>
      <w:r w:rsidR="007E00EC">
        <w:rPr>
          <w:rFonts w:ascii="Times New Roman" w:hAnsi="Times New Roman" w:cs="Times New Roman"/>
          <w:sz w:val="24"/>
          <w:szCs w:val="24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>12. R.S.-H.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shaev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N.R.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Faskchiev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Applied Magnetic </w:t>
      </w:r>
      <w:proofErr w:type="spellStart"/>
      <w:r w:rsidRPr="00A80BD5">
        <w:rPr>
          <w:rFonts w:ascii="Times New Roman" w:hAnsi="Times New Roman" w:cs="Times New Roman"/>
          <w:bCs/>
          <w:sz w:val="24"/>
          <w:szCs w:val="24"/>
          <w:lang w:val="en-US"/>
        </w:rPr>
        <w:t>Resonanc</w:t>
      </w:r>
      <w:proofErr w:type="spellEnd"/>
      <w:r w:rsidRPr="00A80BD5">
        <w:rPr>
          <w:rFonts w:ascii="Times New Roman" w:hAnsi="Times New Roman" w:cs="Times New Roman"/>
          <w:bCs/>
          <w:sz w:val="24"/>
          <w:szCs w:val="24"/>
        </w:rPr>
        <w:t>е</w:t>
      </w:r>
      <w:r w:rsidRPr="00A80B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7E00EC">
        <w:rPr>
          <w:rFonts w:ascii="Times New Roman" w:hAnsi="Times New Roman" w:cs="Times New Roman"/>
          <w:bCs/>
          <w:sz w:val="24"/>
          <w:szCs w:val="24"/>
          <w:lang w:val="en-US"/>
        </w:rPr>
        <w:t>41</w:t>
      </w:r>
      <w:r w:rsidRPr="00A80BD5">
        <w:rPr>
          <w:rFonts w:ascii="Times New Roman" w:hAnsi="Times New Roman" w:cs="Times New Roman"/>
          <w:bCs/>
          <w:sz w:val="24"/>
          <w:szCs w:val="24"/>
          <w:lang w:val="en-US"/>
        </w:rPr>
        <w:t>(i1)</w:t>
      </w:r>
      <w:proofErr w:type="gramStart"/>
      <w:r w:rsidRPr="00A80BD5">
        <w:rPr>
          <w:rFonts w:ascii="Times New Roman" w:hAnsi="Times New Roman" w:cs="Times New Roman"/>
          <w:bCs/>
          <w:sz w:val="24"/>
          <w:szCs w:val="24"/>
          <w:lang w:val="en-US"/>
        </w:rPr>
        <w:t>,31</w:t>
      </w:r>
      <w:proofErr w:type="gramEnd"/>
      <w:r w:rsidR="007E00EC" w:rsidRPr="00A80B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(2011) </w:t>
      </w:r>
      <w:r w:rsidR="007E00EC" w:rsidRPr="007E00E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>13. R.S.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shaev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E.G.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Gazizov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>, Journal of Applied Spectroscopy, 77(3), 321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(2010)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7E00EC" w:rsidRPr="00DC0C39" w:rsidRDefault="003444E6" w:rsidP="003444E6">
      <w:pPr>
        <w:spacing w:after="0" w:line="360" w:lineRule="auto"/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</w:pPr>
      <w:r w:rsidRPr="007A5663">
        <w:rPr>
          <w:rFonts w:ascii="Times New Roman" w:hAnsi="Times New Roman" w:cs="Times New Roman"/>
          <w:sz w:val="24"/>
          <w:szCs w:val="24"/>
          <w:lang w:val="en-US"/>
        </w:rPr>
        <w:t>14. R.S.</w:t>
      </w:r>
      <w:proofErr w:type="spellStart"/>
      <w:r w:rsidRPr="007A5663">
        <w:rPr>
          <w:rFonts w:ascii="Times New Roman" w:hAnsi="Times New Roman" w:cs="Times New Roman"/>
          <w:sz w:val="24"/>
          <w:szCs w:val="24"/>
        </w:rPr>
        <w:t>Ка</w:t>
      </w:r>
      <w:r w:rsidRPr="007A5663">
        <w:rPr>
          <w:rFonts w:ascii="Times New Roman" w:hAnsi="Times New Roman" w:cs="Times New Roman"/>
          <w:sz w:val="24"/>
          <w:szCs w:val="24"/>
          <w:lang w:val="en-US"/>
        </w:rPr>
        <w:t>shaev</w:t>
      </w:r>
      <w:proofErr w:type="spellEnd"/>
      <w:r w:rsidRPr="007A5663">
        <w:rPr>
          <w:rFonts w:ascii="Times New Roman" w:hAnsi="Times New Roman" w:cs="Times New Roman"/>
          <w:sz w:val="24"/>
          <w:szCs w:val="24"/>
          <w:lang w:val="en-US"/>
        </w:rPr>
        <w:t xml:space="preserve">, A.N. </w:t>
      </w:r>
      <w:proofErr w:type="spellStart"/>
      <w:r w:rsidRPr="007A5663">
        <w:rPr>
          <w:rFonts w:ascii="Times New Roman" w:hAnsi="Times New Roman" w:cs="Times New Roman"/>
          <w:sz w:val="24"/>
          <w:szCs w:val="24"/>
          <w:lang w:val="en-US"/>
        </w:rPr>
        <w:t>Masiab</w:t>
      </w:r>
      <w:proofErr w:type="spellEnd"/>
      <w:r w:rsidRPr="007A566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A566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A5663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 xml:space="preserve">Chemical and Materials Engineering. </w:t>
      </w:r>
      <w:r w:rsidRPr="007A5663">
        <w:rPr>
          <w:rStyle w:val="apple-converted-space"/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Horizon Research</w:t>
      </w:r>
      <w:r w:rsidRPr="00A80BD5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A80BD5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 xml:space="preserve">Publishing Corporation. N.Y, </w:t>
      </w:r>
      <w:proofErr w:type="gramStart"/>
      <w:r w:rsidRPr="00A80BD5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USA.1(</w:t>
      </w:r>
      <w:proofErr w:type="gramEnd"/>
      <w:r w:rsidRPr="00A80BD5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3),78</w:t>
      </w:r>
      <w:r w:rsidR="007E00EC" w:rsidRPr="007A5663">
        <w:rPr>
          <w:rStyle w:val="apple-converted-space"/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(</w:t>
      </w:r>
      <w:r w:rsidR="007E00EC" w:rsidRPr="007A5663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2013)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80BD5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DOI:10.13189/cme.2013.010303</w:t>
      </w:r>
      <w:r w:rsidR="007E00EC" w:rsidRPr="007E00EC">
        <w:rPr>
          <w:rStyle w:val="a8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3444E6" w:rsidRPr="007E00EC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R.S.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shaev</w:t>
      </w:r>
      <w:proofErr w:type="spellEnd"/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I.R.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Chairullina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Petrochemistry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Rus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E00EC">
        <w:rPr>
          <w:rFonts w:ascii="Times New Roman" w:hAnsi="Times New Roman" w:cs="Times New Roman"/>
          <w:sz w:val="24"/>
          <w:szCs w:val="24"/>
          <w:lang w:val="en-US"/>
        </w:rPr>
        <w:t>49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(6), 507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(2009)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L.L.Barbosa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C.M.S.Sad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V.G.Morgan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M.F.P.Santos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E.V.R Castro.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Energy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Fuels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, 27: 6560</w:t>
      </w:r>
      <w:r w:rsidR="007E00EC" w:rsidRPr="003444E6">
        <w:rPr>
          <w:rFonts w:ascii="Times New Roman" w:hAnsi="Times New Roman" w:cs="Times New Roman"/>
          <w:sz w:val="24"/>
          <w:szCs w:val="24"/>
          <w:lang w:val="en-US"/>
        </w:rPr>
        <w:t>(2013)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S.-H.G.Kashaev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B.Le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M.Z.Zinyatov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Translation from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Doklady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Akademii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Nauk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SSSR </w:t>
      </w:r>
      <w:r w:rsidRPr="007E00EC">
        <w:rPr>
          <w:rFonts w:ascii="Times New Roman" w:hAnsi="Times New Roman" w:cs="Times New Roman"/>
          <w:sz w:val="24"/>
          <w:szCs w:val="24"/>
          <w:lang w:val="en-US"/>
        </w:rPr>
        <w:t>157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(6), 1438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(1964)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18.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J.A.Zega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W.V.House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R.Kobayashi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Phys.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7E00EC">
        <w:rPr>
          <w:rFonts w:ascii="Times New Roman" w:hAnsi="Times New Roman" w:cs="Times New Roman"/>
          <w:sz w:val="24"/>
          <w:szCs w:val="24"/>
          <w:lang w:val="en-US"/>
        </w:rPr>
        <w:t>156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(1), 277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(1989)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44E6" w:rsidRPr="007E00EC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>19. .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D.Roberts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M.C.Caserio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80B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Basic Principles of Organic Chemistry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W.A.Benjamin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Inc., Menlo Park.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(1977)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V.G.Morgan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L.L.Barbosa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V.Jr.Lacerda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>, E.V.R. Ind. Eng. Chem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., 53, 8881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(2014</w:t>
      </w:r>
      <w:proofErr w:type="gramStart"/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gramEnd"/>
      <w:r w:rsidRPr="003444E6">
        <w:rPr>
          <w:rFonts w:ascii="Times New Roman" w:hAnsi="Times New Roman" w:cs="Times New Roman"/>
          <w:sz w:val="24"/>
          <w:szCs w:val="24"/>
          <w:lang w:val="en-US"/>
        </w:rPr>
        <w:t>: 10.1021/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ie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500761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44E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C.Morris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R.Freedman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C.Straley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M.Johnson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H.Vinegar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P.Tutunjian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A80BD5">
        <w:rPr>
          <w:rFonts w:ascii="Times New Roman" w:hAnsi="Times New Roman" w:cs="Times New Roman"/>
          <w:i/>
          <w:sz w:val="24"/>
          <w:szCs w:val="24"/>
          <w:lang w:val="en-US"/>
        </w:rPr>
        <w:t>SPWLA 35-th Annual Logging Symposium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(1994)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H.Vinegar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A80BD5">
        <w:rPr>
          <w:rFonts w:ascii="Times New Roman" w:hAnsi="Times New Roman" w:cs="Times New Roman"/>
          <w:i/>
          <w:sz w:val="24"/>
          <w:szCs w:val="24"/>
          <w:lang w:val="en-US"/>
        </w:rPr>
        <w:t xml:space="preserve">Nuclear Magnetic Resonance Logging Short Course Notes,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D.T.Georgi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36-th </w:t>
      </w:r>
      <w:r w:rsidRPr="00A80BD5">
        <w:rPr>
          <w:rFonts w:ascii="Times New Roman" w:hAnsi="Times New Roman" w:cs="Times New Roman"/>
          <w:i/>
          <w:sz w:val="24"/>
          <w:szCs w:val="24"/>
          <w:lang w:val="en-US"/>
        </w:rPr>
        <w:t>Annual Logging Symposium</w:t>
      </w:r>
      <w:r w:rsidR="007E00EC" w:rsidRPr="007E00E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(1995)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23.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Q.Zhang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S.-W.Lo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C.C.Huang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G.J.Hirasaki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R.Kabayashi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W.V.House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A80BD5">
        <w:rPr>
          <w:rFonts w:ascii="Times New Roman" w:hAnsi="Times New Roman" w:cs="Times New Roman"/>
          <w:i/>
          <w:sz w:val="24"/>
          <w:szCs w:val="24"/>
          <w:lang w:val="en-US"/>
        </w:rPr>
        <w:t>39-th Annual Logging Symposium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(1998)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3444E6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80BD5">
        <w:rPr>
          <w:rFonts w:ascii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A80BD5">
        <w:rPr>
          <w:rFonts w:ascii="Times New Roman" w:hAnsi="Times New Roman" w:cs="Times New Roman"/>
          <w:sz w:val="24"/>
          <w:szCs w:val="24"/>
          <w:lang w:val="en-US"/>
        </w:rPr>
        <w:t>S.-W.Lo</w:t>
      </w:r>
      <w:proofErr w:type="spellEnd"/>
      <w:r w:rsidRPr="00A80BD5">
        <w:rPr>
          <w:rFonts w:ascii="Times New Roman" w:hAnsi="Times New Roman" w:cs="Times New Roman"/>
          <w:sz w:val="24"/>
          <w:szCs w:val="24"/>
          <w:lang w:val="en-US"/>
        </w:rPr>
        <w:t>, Dissertation, Rice University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00EC" w:rsidRPr="00A80BD5">
        <w:rPr>
          <w:rFonts w:ascii="Times New Roman" w:hAnsi="Times New Roman" w:cs="Times New Roman"/>
          <w:sz w:val="24"/>
          <w:szCs w:val="24"/>
          <w:lang w:val="en-US"/>
        </w:rPr>
        <w:t>(2002)</w:t>
      </w:r>
      <w:r w:rsidRPr="00A80B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44E6" w:rsidRPr="00A80BD5" w:rsidRDefault="003444E6" w:rsidP="003444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25. </w:t>
      </w:r>
      <w:r w:rsidR="007E00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E00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E00EC"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80BD5">
        <w:rPr>
          <w:rFonts w:ascii="Times New Roman" w:hAnsi="Times New Roman" w:cs="Times New Roman"/>
          <w:sz w:val="24"/>
          <w:szCs w:val="24"/>
        </w:rPr>
        <w:t>Ка</w:t>
      </w:r>
      <w:r w:rsidR="007E00EC">
        <w:rPr>
          <w:rFonts w:ascii="Times New Roman" w:hAnsi="Times New Roman" w:cs="Times New Roman"/>
          <w:sz w:val="24"/>
          <w:szCs w:val="24"/>
          <w:lang w:val="en-US"/>
        </w:rPr>
        <w:t>shaev</w:t>
      </w:r>
      <w:proofErr w:type="spellEnd"/>
      <w:r w:rsidRPr="007E00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eastAsia="Calibri" w:hAnsi="Times New Roman" w:cs="Times New Roman"/>
          <w:sz w:val="24"/>
          <w:szCs w:val="24"/>
          <w:lang w:val="en-US"/>
        </w:rPr>
        <w:t>Appl</w:t>
      </w:r>
      <w:r w:rsidR="007E00E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7E00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80BD5">
        <w:rPr>
          <w:rFonts w:ascii="Times New Roman" w:eastAsia="Calibri" w:hAnsi="Times New Roman" w:cs="Times New Roman"/>
          <w:sz w:val="24"/>
          <w:szCs w:val="24"/>
          <w:lang w:val="en-US"/>
        </w:rPr>
        <w:t>Magnet</w:t>
      </w:r>
      <w:r w:rsidR="007E00E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7E00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80BD5">
        <w:rPr>
          <w:rFonts w:ascii="Times New Roman" w:eastAsia="Calibri" w:hAnsi="Times New Roman" w:cs="Times New Roman"/>
          <w:sz w:val="24"/>
          <w:szCs w:val="24"/>
          <w:lang w:val="en-US"/>
        </w:rPr>
        <w:t>Resonance</w:t>
      </w:r>
      <w:r w:rsidRPr="007E00EC">
        <w:rPr>
          <w:rFonts w:ascii="Times New Roman" w:eastAsia="Calibri" w:hAnsi="Times New Roman" w:cs="Times New Roman"/>
          <w:sz w:val="24"/>
          <w:szCs w:val="24"/>
          <w:lang w:val="en-US"/>
        </w:rPr>
        <w:t>, №49, 309</w:t>
      </w:r>
      <w:r w:rsidR="007E00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7E00EC" w:rsidRPr="007E00EC">
        <w:rPr>
          <w:rFonts w:ascii="Times New Roman" w:eastAsia="Calibri" w:hAnsi="Times New Roman" w:cs="Times New Roman"/>
          <w:sz w:val="24"/>
          <w:szCs w:val="24"/>
          <w:lang w:val="en-US"/>
        </w:rPr>
        <w:t>2018</w:t>
      </w:r>
      <w:r w:rsidR="007E00EC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7E00E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7E00E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11" w:history="1">
        <w:r w:rsidRPr="00A80BD5">
          <w:rPr>
            <w:rStyle w:val="a3"/>
            <w:rFonts w:ascii="Times New Roman" w:hAnsi="Times New Roman" w:cs="Times New Roman"/>
            <w:sz w:val="24"/>
            <w:szCs w:val="24"/>
          </w:rPr>
          <w:t>https://doi.org/10.1007/s00723-018-0977-2</w:t>
        </w:r>
      </w:hyperlink>
    </w:p>
    <w:p w:rsidR="00360147" w:rsidRDefault="00360147" w:rsidP="00360147">
      <w:pPr>
        <w:spacing w:line="360" w:lineRule="auto"/>
        <w:ind w:right="-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Подписи к рисункам</w:t>
      </w:r>
    </w:p>
    <w:p w:rsidR="009536F1" w:rsidRPr="00A767E6" w:rsidRDefault="009536F1" w:rsidP="009536F1">
      <w:pPr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767E6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767E6">
        <w:rPr>
          <w:rFonts w:ascii="Times New Roman" w:hAnsi="Times New Roman" w:cs="Times New Roman"/>
          <w:sz w:val="24"/>
          <w:szCs w:val="24"/>
        </w:rPr>
        <w:t xml:space="preserve"> Зависимости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(мПа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D7"/>
      </w:r>
      <w:r w:rsidRPr="00A767E6">
        <w:rPr>
          <w:rFonts w:ascii="Times New Roman" w:hAnsi="Times New Roman" w:cs="Times New Roman"/>
          <w:sz w:val="24"/>
          <w:szCs w:val="24"/>
        </w:rPr>
        <w:t xml:space="preserve">с) от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767E6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A767E6">
        <w:rPr>
          <w:rFonts w:ascii="Times New Roman" w:hAnsi="Times New Roman" w:cs="Times New Roman"/>
          <w:sz w:val="24"/>
          <w:szCs w:val="24"/>
        </w:rPr>
        <w:t>/м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67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</w:t>
      </w:r>
      <w:r w:rsidRPr="00A767E6">
        <w:rPr>
          <w:rFonts w:ascii="Times New Roman" w:hAnsi="Times New Roman" w:cs="Times New Roman"/>
          <w:sz w:val="24"/>
          <w:szCs w:val="24"/>
        </w:rPr>
        <w:t>ривые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767E6">
        <w:rPr>
          <w:rFonts w:ascii="Times New Roman" w:hAnsi="Times New Roman" w:cs="Times New Roman"/>
          <w:sz w:val="24"/>
          <w:szCs w:val="24"/>
        </w:rPr>
        <w:t xml:space="preserve"> 1,2 - 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) при 20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67E6">
        <w:rPr>
          <w:rFonts w:ascii="Times New Roman" w:hAnsi="Times New Roman" w:cs="Times New Roman"/>
          <w:sz w:val="24"/>
          <w:szCs w:val="24"/>
        </w:rPr>
        <w:t xml:space="preserve">С для </w:t>
      </w:r>
      <w:proofErr w:type="spellStart"/>
      <w:r w:rsidRPr="00A767E6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A767E6">
        <w:rPr>
          <w:rFonts w:ascii="Times New Roman" w:hAnsi="Times New Roman" w:cs="Times New Roman"/>
          <w:sz w:val="24"/>
          <w:szCs w:val="24"/>
        </w:rPr>
        <w:t xml:space="preserve"> Поволжья и </w:t>
      </w:r>
      <w:r>
        <w:rPr>
          <w:rFonts w:ascii="Times New Roman" w:hAnsi="Times New Roman" w:cs="Times New Roman"/>
          <w:sz w:val="24"/>
          <w:szCs w:val="24"/>
        </w:rPr>
        <w:t xml:space="preserve">Зап. </w:t>
      </w:r>
      <w:r w:rsidRPr="00A767E6">
        <w:rPr>
          <w:rFonts w:ascii="Times New Roman" w:hAnsi="Times New Roman" w:cs="Times New Roman"/>
          <w:sz w:val="24"/>
          <w:szCs w:val="24"/>
        </w:rPr>
        <w:t>Сибири, 3,4 -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68"/>
      </w:r>
      <w:r w:rsidRPr="00A767E6">
        <w:rPr>
          <w:rFonts w:ascii="Times New Roman" w:hAnsi="Times New Roman" w:cs="Times New Roman"/>
          <w:sz w:val="24"/>
          <w:szCs w:val="24"/>
        </w:rPr>
        <w:t>(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72"/>
      </w:r>
      <w:r w:rsidRPr="00A767E6">
        <w:rPr>
          <w:rFonts w:ascii="Times New Roman" w:hAnsi="Times New Roman" w:cs="Times New Roman"/>
          <w:sz w:val="24"/>
          <w:szCs w:val="24"/>
        </w:rPr>
        <w:t>) при 50</w:t>
      </w:r>
      <w:r w:rsidRPr="00A767E6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A767E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767E6">
        <w:rPr>
          <w:rFonts w:ascii="Times New Roman" w:hAnsi="Times New Roman" w:cs="Times New Roman"/>
          <w:sz w:val="24"/>
          <w:szCs w:val="24"/>
        </w:rPr>
        <w:t xml:space="preserve"> 5 точки</w:t>
      </w:r>
      <w:proofErr w:type="gramStart"/>
      <w:r w:rsidRPr="00A767E6">
        <w:rPr>
          <w:rFonts w:ascii="Times New Roman" w:hAnsi="Times New Roman" w:cs="Times New Roman"/>
          <w:sz w:val="24"/>
          <w:szCs w:val="24"/>
        </w:rPr>
        <w:t xml:space="preserve"> (</w:t>
      </w:r>
      <w:r w:rsidRPr="00A767E6">
        <w:rPr>
          <w:rFonts w:ascii="Times New Roman" w:hAnsi="Times New Roman" w:cs="Times New Roman"/>
          <w:sz w:val="24"/>
          <w:szCs w:val="24"/>
        </w:rPr>
        <w:sym w:font="Symbol" w:char="F0B7"/>
      </w:r>
      <w:r w:rsidRPr="00A767E6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End"/>
      <w:r w:rsidRPr="00A767E6">
        <w:rPr>
          <w:rFonts w:ascii="Times New Roman" w:hAnsi="Times New Roman" w:cs="Times New Roman"/>
          <w:sz w:val="24"/>
          <w:szCs w:val="24"/>
        </w:rPr>
        <w:t>исследованные нами нефти</w:t>
      </w:r>
      <w:r w:rsidRPr="004E1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Bach</w:t>
      </w:r>
      <w:r w:rsidRPr="004E11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Ho</w:t>
      </w:r>
      <w:r w:rsidRPr="00A767E6">
        <w:rPr>
          <w:rFonts w:ascii="Times New Roman" w:hAnsi="Times New Roman" w:cs="Times New Roman"/>
          <w:sz w:val="24"/>
          <w:szCs w:val="24"/>
        </w:rPr>
        <w:t>.</w:t>
      </w:r>
    </w:p>
    <w:p w:rsidR="009536F1" w:rsidRDefault="009536F1" w:rsidP="009536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36F1" w:rsidRPr="00DC0C39" w:rsidRDefault="009536F1" w:rsidP="00953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B11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4C0B11">
        <w:rPr>
          <w:rFonts w:ascii="Times New Roman" w:hAnsi="Times New Roman" w:cs="Times New Roman"/>
          <w:sz w:val="24"/>
          <w:szCs w:val="24"/>
        </w:rPr>
        <w:t xml:space="preserve"> Зависимости вязкости </w:t>
      </w:r>
      <w:r>
        <w:rPr>
          <w:rFonts w:ascii="Times New Roman" w:hAnsi="Times New Roman" w:cs="Times New Roman"/>
          <w:sz w:val="24"/>
          <w:szCs w:val="24"/>
        </w:rPr>
        <w:t xml:space="preserve">исследованные нами </w:t>
      </w:r>
      <w:proofErr w:type="spellStart"/>
      <w:r w:rsidRPr="004C0B11">
        <w:rPr>
          <w:rFonts w:ascii="Times New Roman" w:hAnsi="Times New Roman" w:cs="Times New Roman"/>
          <w:sz w:val="24"/>
          <w:szCs w:val="24"/>
        </w:rPr>
        <w:t>нефтей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B11">
        <w:rPr>
          <w:rFonts w:ascii="Times New Roman" w:hAnsi="Times New Roman" w:cs="Times New Roman"/>
          <w:sz w:val="24"/>
          <w:szCs w:val="24"/>
        </w:rPr>
        <w:t>Вьетсовпетро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при 50</w:t>
      </w:r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C0B11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4C0B1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кривая 1 зеленые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4C0B11">
        <w:rPr>
          <w:rFonts w:ascii="Times New Roman" w:hAnsi="Times New Roman" w:cs="Times New Roman"/>
          <w:sz w:val="24"/>
          <w:szCs w:val="24"/>
        </w:rPr>
        <w:t>) и 70</w:t>
      </w:r>
      <w:r w:rsidRPr="004C0B11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4C0B11">
        <w:rPr>
          <w:rFonts w:ascii="Times New Roman" w:hAnsi="Times New Roman" w:cs="Times New Roman"/>
          <w:sz w:val="24"/>
          <w:szCs w:val="24"/>
        </w:rPr>
        <w:t>С (</w:t>
      </w:r>
      <w:r>
        <w:rPr>
          <w:rFonts w:ascii="Times New Roman" w:hAnsi="Times New Roman" w:cs="Times New Roman"/>
          <w:sz w:val="24"/>
          <w:szCs w:val="24"/>
        </w:rPr>
        <w:t xml:space="preserve">кривая 2, </w:t>
      </w:r>
      <w:r w:rsidRPr="004C0B11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асные </w:t>
      </w:r>
      <w:r>
        <w:rPr>
          <w:rFonts w:ascii="Times New Roman" w:hAnsi="Times New Roman" w:cs="Times New Roman"/>
          <w:sz w:val="24"/>
          <w:szCs w:val="24"/>
        </w:rPr>
        <w:sym w:font="Symbol" w:char="F0B7"/>
      </w:r>
      <w:r w:rsidRPr="004C0B11">
        <w:rPr>
          <w:rFonts w:ascii="Times New Roman" w:hAnsi="Times New Roman" w:cs="Times New Roman"/>
          <w:sz w:val="24"/>
          <w:szCs w:val="24"/>
        </w:rPr>
        <w:t xml:space="preserve">)  от содержания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Асф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времена </w:t>
      </w:r>
      <w:r w:rsidRPr="00755E7F">
        <w:rPr>
          <w:rFonts w:ascii="Times New Roman" w:hAnsi="Times New Roman" w:cs="Times New Roman"/>
          <w:sz w:val="24"/>
          <w:szCs w:val="24"/>
        </w:rPr>
        <w:t>релаксации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CEB">
        <w:rPr>
          <w:rFonts w:ascii="Times New Roman" w:hAnsi="Times New Roman" w:cs="Times New Roman"/>
          <w:i/>
          <w:sz w:val="24"/>
          <w:szCs w:val="24"/>
        </w:rPr>
        <w:t>Т</w:t>
      </w:r>
      <w:proofErr w:type="gramStart"/>
      <w:r w:rsidRPr="00412C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  <w:vertAlign w:val="subscript"/>
        </w:rPr>
        <w:t>,2А</w:t>
      </w:r>
      <w:r>
        <w:rPr>
          <w:rFonts w:ascii="Times New Roman" w:hAnsi="Times New Roman" w:cs="Times New Roman"/>
          <w:sz w:val="24"/>
          <w:szCs w:val="24"/>
        </w:rPr>
        <w:t xml:space="preserve"> (кривые 3,4) и  корреляции </w:t>
      </w:r>
      <w:r>
        <w:rPr>
          <w:rFonts w:ascii="Times New Roman" w:hAnsi="Times New Roman" w:cs="Times New Roman"/>
          <w:sz w:val="24"/>
          <w:szCs w:val="24"/>
        </w:rPr>
        <w:sym w:font="Symbol" w:char="F068"/>
      </w:r>
      <w:r w:rsidRPr="00412CEB">
        <w:rPr>
          <w:rFonts w:ascii="Times New Roman" w:hAnsi="Times New Roman" w:cs="Times New Roman"/>
          <w:i/>
          <w:sz w:val="24"/>
          <w:szCs w:val="24"/>
        </w:rPr>
        <w:t>Т</w:t>
      </w:r>
      <w:r w:rsidRPr="00412CE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,2А</w:t>
      </w:r>
      <w:r w:rsidRPr="0006082A">
        <w:rPr>
          <w:rFonts w:ascii="Times New Roman" w:hAnsi="Times New Roman" w:cs="Times New Roman"/>
          <w:sz w:val="24"/>
          <w:szCs w:val="24"/>
        </w:rPr>
        <w:t>/</w:t>
      </w:r>
      <w:r w:rsidRPr="0006082A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06082A"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(кривые 5,6, будут обсуждены ниже)</w:t>
      </w:r>
      <w:r w:rsidRPr="00755E7F">
        <w:rPr>
          <w:rFonts w:ascii="Times New Roman" w:hAnsi="Times New Roman" w:cs="Times New Roman"/>
          <w:sz w:val="24"/>
          <w:szCs w:val="24"/>
        </w:rPr>
        <w:t>.</w:t>
      </w:r>
    </w:p>
    <w:p w:rsidR="009536F1" w:rsidRPr="00DC0C39" w:rsidRDefault="009536F1" w:rsidP="00953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6F1" w:rsidRPr="009536F1" w:rsidRDefault="009536F1" w:rsidP="009536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5E7F">
        <w:rPr>
          <w:rFonts w:ascii="Times New Roman" w:hAnsi="Times New Roman" w:cs="Times New Roman"/>
          <w:sz w:val="24"/>
          <w:szCs w:val="24"/>
        </w:rPr>
        <w:t xml:space="preserve"> </w:t>
      </w:r>
      <w:r w:rsidRPr="00F744C3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44C3">
        <w:rPr>
          <w:rFonts w:ascii="Times New Roman" w:hAnsi="Times New Roman" w:cs="Times New Roman"/>
          <w:sz w:val="24"/>
          <w:szCs w:val="24"/>
        </w:rPr>
        <w:t xml:space="preserve">. Зависимости времен спин-решеточной </w:t>
      </w:r>
      <w:r w:rsidRPr="00F744C3">
        <w:rPr>
          <w:rFonts w:ascii="Times New Roman" w:hAnsi="Times New Roman" w:cs="Times New Roman"/>
          <w:i/>
          <w:sz w:val="24"/>
          <w:szCs w:val="24"/>
        </w:rPr>
        <w:t>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F74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(кривые 7,8) </w:t>
      </w:r>
      <w:r w:rsidRPr="00F744C3">
        <w:rPr>
          <w:rFonts w:ascii="Times New Roman" w:hAnsi="Times New Roman" w:cs="Times New Roman"/>
          <w:sz w:val="24"/>
          <w:szCs w:val="24"/>
        </w:rPr>
        <w:t xml:space="preserve">и спин-спиновой релаксации </w:t>
      </w:r>
      <w:r w:rsidRPr="00F744C3">
        <w:rPr>
          <w:rFonts w:ascii="Times New Roman" w:hAnsi="Times New Roman" w:cs="Times New Roman"/>
          <w:i/>
          <w:sz w:val="24"/>
          <w:szCs w:val="24"/>
        </w:rPr>
        <w:t>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(кривые 1-3) </w:t>
      </w:r>
      <w:r w:rsidRPr="00F744C3">
        <w:rPr>
          <w:rFonts w:ascii="Times New Roman" w:hAnsi="Times New Roman" w:cs="Times New Roman"/>
          <w:sz w:val="24"/>
          <w:szCs w:val="24"/>
        </w:rPr>
        <w:t xml:space="preserve">и соответствующих им населенностей протонов </w:t>
      </w:r>
      <w:r w:rsidRPr="00F744C3">
        <w:rPr>
          <w:rFonts w:ascii="Times New Roman" w:hAnsi="Times New Roman" w:cs="Times New Roman"/>
          <w:i/>
          <w:sz w:val="24"/>
          <w:szCs w:val="24"/>
        </w:rPr>
        <w:t>Р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>В</w:t>
      </w:r>
      <w:r w:rsidRPr="00F744C3">
        <w:rPr>
          <w:rFonts w:ascii="Times New Roman" w:hAnsi="Times New Roman" w:cs="Times New Roman"/>
          <w:sz w:val="24"/>
          <w:szCs w:val="24"/>
        </w:rPr>
        <w:t>,</w:t>
      </w:r>
      <w:r w:rsidRPr="00F744C3">
        <w:rPr>
          <w:rFonts w:ascii="Times New Roman" w:hAnsi="Times New Roman" w:cs="Times New Roman"/>
          <w:i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  <w:vertAlign w:val="subscript"/>
        </w:rPr>
        <w:t>2С</w:t>
      </w:r>
      <w:r w:rsidRPr="00F744C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(кривые 4-6) </w:t>
      </w:r>
      <w:r w:rsidRPr="00F744C3">
        <w:rPr>
          <w:rFonts w:ascii="Times New Roman" w:hAnsi="Times New Roman" w:cs="Times New Roman"/>
          <w:sz w:val="24"/>
          <w:szCs w:val="24"/>
        </w:rPr>
        <w:t>от обратной температуры 10</w:t>
      </w:r>
      <w:r w:rsidRPr="00F744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44C3">
        <w:rPr>
          <w:rFonts w:ascii="Times New Roman" w:hAnsi="Times New Roman" w:cs="Times New Roman"/>
          <w:sz w:val="24"/>
          <w:szCs w:val="24"/>
        </w:rPr>
        <w:t>/</w:t>
      </w:r>
      <w:r w:rsidRPr="00F744C3">
        <w:rPr>
          <w:rFonts w:ascii="Times New Roman" w:hAnsi="Times New Roman" w:cs="Times New Roman"/>
          <w:i/>
          <w:sz w:val="24"/>
          <w:szCs w:val="24"/>
        </w:rPr>
        <w:t>ТК</w:t>
      </w:r>
      <w:r w:rsidRPr="00F744C3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 xml:space="preserve">образца нефти </w:t>
      </w:r>
      <w:r w:rsidRPr="00F744C3">
        <w:rPr>
          <w:rFonts w:ascii="Times New Roman" w:hAnsi="Times New Roman" w:cs="Times New Roman"/>
          <w:sz w:val="24"/>
          <w:szCs w:val="24"/>
        </w:rPr>
        <w:t>№4</w:t>
      </w:r>
      <w:r>
        <w:rPr>
          <w:rFonts w:ascii="Times New Roman" w:hAnsi="Times New Roman" w:cs="Times New Roman"/>
          <w:sz w:val="24"/>
          <w:szCs w:val="24"/>
        </w:rPr>
        <w:t xml:space="preserve"> с плотностью </w:t>
      </w:r>
      <w:r>
        <w:rPr>
          <w:rFonts w:ascii="Times New Roman" w:hAnsi="Times New Roman" w:cs="Times New Roman"/>
          <w:sz w:val="24"/>
          <w:szCs w:val="24"/>
        </w:rPr>
        <w:sym w:font="Symbol" w:char="F072"/>
      </w:r>
      <w:r>
        <w:rPr>
          <w:rFonts w:ascii="Times New Roman" w:hAnsi="Times New Roman" w:cs="Times New Roman"/>
          <w:sz w:val="24"/>
          <w:szCs w:val="24"/>
        </w:rPr>
        <w:t xml:space="preserve"> =  851.9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содержанием парафина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9536F1">
        <w:rPr>
          <w:rFonts w:ascii="Times New Roman" w:hAnsi="Times New Roman" w:cs="Times New Roman"/>
          <w:sz w:val="24"/>
          <w:szCs w:val="24"/>
        </w:rPr>
        <w:t>26%.</w:t>
      </w:r>
    </w:p>
    <w:p w:rsidR="009536F1" w:rsidRDefault="009536F1" w:rsidP="00953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6F1" w:rsidRPr="009536F1" w:rsidRDefault="009536F1" w:rsidP="009536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1B5B">
        <w:rPr>
          <w:rFonts w:ascii="Times New Roman" w:hAnsi="Times New Roman" w:cs="Times New Roman"/>
          <w:sz w:val="24"/>
          <w:szCs w:val="24"/>
        </w:rPr>
        <w:t>Рис.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1B5B">
        <w:rPr>
          <w:rFonts w:ascii="Times New Roman" w:hAnsi="Times New Roman" w:cs="Times New Roman"/>
          <w:sz w:val="24"/>
          <w:szCs w:val="24"/>
        </w:rPr>
        <w:t xml:space="preserve">. Зависимости </w:t>
      </w:r>
      <w:r w:rsidRPr="00961B5B">
        <w:rPr>
          <w:rFonts w:ascii="Times New Roman" w:hAnsi="Times New Roman" w:cs="Times New Roman"/>
          <w:i/>
          <w:sz w:val="24"/>
          <w:szCs w:val="24"/>
        </w:rPr>
        <w:t>Т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Pr="00961B5B">
        <w:rPr>
          <w:rFonts w:ascii="Times New Roman" w:hAnsi="Times New Roman" w:cs="Times New Roman"/>
          <w:sz w:val="24"/>
          <w:szCs w:val="24"/>
        </w:rPr>
        <w:t>,</w:t>
      </w:r>
      <w:r w:rsidRPr="00961B5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Pr="00961B5B">
        <w:rPr>
          <w:rFonts w:ascii="Times New Roman" w:hAnsi="Times New Roman" w:cs="Times New Roman"/>
          <w:sz w:val="24"/>
          <w:szCs w:val="24"/>
        </w:rPr>
        <w:t>,</w:t>
      </w:r>
      <w:r w:rsidRPr="00961B5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2С </w:t>
      </w:r>
      <w:r w:rsidRPr="00961B5B">
        <w:rPr>
          <w:rFonts w:ascii="Times New Roman" w:hAnsi="Times New Roman" w:cs="Times New Roman"/>
          <w:sz w:val="24"/>
          <w:szCs w:val="24"/>
        </w:rPr>
        <w:t xml:space="preserve">(кривые 1-3), 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61B5B">
        <w:rPr>
          <w:rFonts w:ascii="Times New Roman" w:hAnsi="Times New Roman" w:cs="Times New Roman"/>
          <w:i/>
          <w:sz w:val="24"/>
          <w:szCs w:val="24"/>
        </w:rPr>
        <w:t>Р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>2А</w:t>
      </w:r>
      <w:r w:rsidRPr="00961B5B">
        <w:rPr>
          <w:rFonts w:ascii="Times New Roman" w:hAnsi="Times New Roman" w:cs="Times New Roman"/>
          <w:sz w:val="24"/>
          <w:szCs w:val="24"/>
        </w:rPr>
        <w:t>,</w:t>
      </w:r>
      <w:r w:rsidRPr="00961B5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>2В</w:t>
      </w:r>
      <w:r w:rsidRPr="00961B5B">
        <w:rPr>
          <w:rFonts w:ascii="Times New Roman" w:hAnsi="Times New Roman" w:cs="Times New Roman"/>
          <w:sz w:val="24"/>
          <w:szCs w:val="24"/>
        </w:rPr>
        <w:t>,</w:t>
      </w:r>
      <w:r w:rsidRPr="00961B5B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2С </w:t>
      </w:r>
      <w:r w:rsidRPr="00961B5B">
        <w:rPr>
          <w:rFonts w:ascii="Times New Roman" w:hAnsi="Times New Roman" w:cs="Times New Roman"/>
          <w:sz w:val="24"/>
          <w:szCs w:val="24"/>
        </w:rPr>
        <w:t>(кривые 4-6)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61B5B">
        <w:rPr>
          <w:rFonts w:ascii="Times New Roman" w:hAnsi="Times New Roman" w:cs="Times New Roman"/>
          <w:sz w:val="24"/>
          <w:szCs w:val="24"/>
        </w:rPr>
        <w:t xml:space="preserve">и </w:t>
      </w:r>
      <w:r w:rsidRPr="00961B5B">
        <w:rPr>
          <w:rFonts w:ascii="Times New Roman" w:hAnsi="Times New Roman" w:cs="Times New Roman"/>
          <w:i/>
          <w:sz w:val="24"/>
          <w:szCs w:val="24"/>
        </w:rPr>
        <w:t>Т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>1А</w:t>
      </w:r>
      <w:r w:rsidRPr="00961B5B">
        <w:rPr>
          <w:rFonts w:ascii="Times New Roman" w:hAnsi="Times New Roman" w:cs="Times New Roman"/>
          <w:sz w:val="24"/>
          <w:szCs w:val="24"/>
        </w:rPr>
        <w:t>,</w:t>
      </w:r>
      <w:r w:rsidRPr="00961B5B">
        <w:rPr>
          <w:rFonts w:ascii="Times New Roman" w:hAnsi="Times New Roman" w:cs="Times New Roman"/>
          <w:i/>
          <w:sz w:val="24"/>
          <w:szCs w:val="24"/>
        </w:rPr>
        <w:t xml:space="preserve"> Т</w:t>
      </w:r>
      <w:r w:rsidRPr="00961B5B">
        <w:rPr>
          <w:rFonts w:ascii="Times New Roman" w:hAnsi="Times New Roman" w:cs="Times New Roman"/>
          <w:sz w:val="24"/>
          <w:szCs w:val="24"/>
          <w:vertAlign w:val="subscript"/>
        </w:rPr>
        <w:t>1В</w:t>
      </w:r>
      <w:r w:rsidRPr="00961B5B">
        <w:rPr>
          <w:rFonts w:ascii="Times New Roman" w:hAnsi="Times New Roman" w:cs="Times New Roman"/>
          <w:sz w:val="24"/>
          <w:szCs w:val="24"/>
        </w:rPr>
        <w:t xml:space="preserve"> (кривые 7,8) от 10</w:t>
      </w:r>
      <w:r w:rsidRPr="00961B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61B5B">
        <w:rPr>
          <w:rFonts w:ascii="Times New Roman" w:hAnsi="Times New Roman" w:cs="Times New Roman"/>
          <w:sz w:val="24"/>
          <w:szCs w:val="24"/>
        </w:rPr>
        <w:t>/</w:t>
      </w:r>
      <w:r w:rsidRPr="00961B5B">
        <w:rPr>
          <w:rFonts w:ascii="Times New Roman" w:hAnsi="Times New Roman" w:cs="Times New Roman"/>
          <w:i/>
          <w:sz w:val="24"/>
          <w:szCs w:val="24"/>
        </w:rPr>
        <w:t>ТК</w:t>
      </w:r>
      <w:r w:rsidRPr="00961B5B">
        <w:rPr>
          <w:rFonts w:ascii="Times New Roman" w:hAnsi="Times New Roman" w:cs="Times New Roman"/>
          <w:sz w:val="24"/>
          <w:szCs w:val="24"/>
        </w:rPr>
        <w:t xml:space="preserve"> для вязкого и </w:t>
      </w:r>
      <w:proofErr w:type="spellStart"/>
      <w:r w:rsidRPr="00961B5B">
        <w:rPr>
          <w:rFonts w:ascii="Times New Roman" w:hAnsi="Times New Roman" w:cs="Times New Roman"/>
          <w:sz w:val="24"/>
          <w:szCs w:val="24"/>
        </w:rPr>
        <w:t>парафинистого</w:t>
      </w:r>
      <w:proofErr w:type="spellEnd"/>
      <w:r w:rsidRPr="00961B5B">
        <w:rPr>
          <w:rFonts w:ascii="Times New Roman" w:hAnsi="Times New Roman" w:cs="Times New Roman"/>
          <w:sz w:val="24"/>
          <w:szCs w:val="24"/>
        </w:rPr>
        <w:t xml:space="preserve"> образца №2</w:t>
      </w:r>
      <w:r>
        <w:rPr>
          <w:rFonts w:ascii="Times New Roman" w:hAnsi="Times New Roman" w:cs="Times New Roman"/>
          <w:sz w:val="24"/>
          <w:szCs w:val="24"/>
        </w:rPr>
        <w:t xml:space="preserve"> с плотностью </w:t>
      </w:r>
      <w:r>
        <w:rPr>
          <w:rFonts w:ascii="Times New Roman" w:hAnsi="Times New Roman" w:cs="Times New Roman"/>
          <w:sz w:val="24"/>
          <w:szCs w:val="24"/>
        </w:rPr>
        <w:sym w:font="Symbol" w:char="F072"/>
      </w:r>
      <w:r>
        <w:rPr>
          <w:rFonts w:ascii="Times New Roman" w:hAnsi="Times New Roman" w:cs="Times New Roman"/>
          <w:sz w:val="24"/>
          <w:szCs w:val="24"/>
        </w:rPr>
        <w:t xml:space="preserve"> =  879 кг/м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содержанием парафина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9536F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8.3</w:t>
      </w:r>
      <w:r w:rsidRPr="009536F1">
        <w:rPr>
          <w:rFonts w:ascii="Times New Roman" w:hAnsi="Times New Roman" w:cs="Times New Roman"/>
          <w:sz w:val="24"/>
          <w:szCs w:val="24"/>
        </w:rPr>
        <w:t>%.</w:t>
      </w:r>
    </w:p>
    <w:p w:rsidR="00AA6739" w:rsidRDefault="00AA6739" w:rsidP="00360147">
      <w:pPr>
        <w:ind w:right="74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60147" w:rsidRDefault="00360147" w:rsidP="00360147">
      <w:pPr>
        <w:ind w:right="74"/>
        <w:jc w:val="center"/>
        <w:rPr>
          <w:rFonts w:ascii="Times New Roman" w:hAnsi="Times New Roman"/>
          <w:b/>
          <w:iCs/>
          <w:sz w:val="24"/>
          <w:szCs w:val="24"/>
        </w:rPr>
      </w:pPr>
      <w:r w:rsidRPr="00CE6242">
        <w:rPr>
          <w:rFonts w:ascii="Times New Roman" w:hAnsi="Times New Roman"/>
          <w:b/>
          <w:iCs/>
          <w:sz w:val="24"/>
          <w:szCs w:val="24"/>
        </w:rPr>
        <w:t>Сведения об автор</w:t>
      </w:r>
      <w:r w:rsidR="009536F1">
        <w:rPr>
          <w:rFonts w:ascii="Times New Roman" w:hAnsi="Times New Roman"/>
          <w:b/>
          <w:iCs/>
          <w:sz w:val="24"/>
          <w:szCs w:val="24"/>
        </w:rPr>
        <w:t>ах</w:t>
      </w:r>
    </w:p>
    <w:p w:rsidR="00360147" w:rsidRPr="00AA6739" w:rsidRDefault="00360147" w:rsidP="00AA6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739">
        <w:rPr>
          <w:rFonts w:ascii="Times New Roman" w:hAnsi="Times New Roman" w:cs="Times New Roman"/>
          <w:sz w:val="24"/>
          <w:szCs w:val="24"/>
          <w:u w:val="single"/>
        </w:rPr>
        <w:t>Кашаев</w:t>
      </w:r>
      <w:proofErr w:type="spellEnd"/>
      <w:r w:rsidRPr="00AA67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6739">
        <w:rPr>
          <w:rFonts w:ascii="Times New Roman" w:hAnsi="Times New Roman" w:cs="Times New Roman"/>
          <w:sz w:val="24"/>
          <w:szCs w:val="24"/>
          <w:u w:val="single"/>
        </w:rPr>
        <w:t>Рустем</w:t>
      </w:r>
      <w:proofErr w:type="spellEnd"/>
      <w:r w:rsidRPr="00AA67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A6739">
        <w:rPr>
          <w:rFonts w:ascii="Times New Roman" w:hAnsi="Times New Roman" w:cs="Times New Roman"/>
          <w:sz w:val="24"/>
          <w:szCs w:val="24"/>
          <w:u w:val="single"/>
        </w:rPr>
        <w:t>Султанхамитович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, д.т.н., профессор кафедры «Приборостроение и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», </w:t>
      </w:r>
      <w:r w:rsidR="00AA6739" w:rsidRPr="00AA6739">
        <w:rPr>
          <w:rFonts w:ascii="Times New Roman" w:hAnsi="Times New Roman" w:cs="Times New Roman"/>
          <w:sz w:val="24"/>
          <w:szCs w:val="24"/>
        </w:rPr>
        <w:t>Казанского государственного энергетического университета</w:t>
      </w:r>
      <w:r w:rsidRPr="00AA6739">
        <w:rPr>
          <w:rFonts w:ascii="Times New Roman" w:hAnsi="Times New Roman" w:cs="Times New Roman"/>
          <w:sz w:val="24"/>
          <w:szCs w:val="24"/>
        </w:rPr>
        <w:t xml:space="preserve">, </w:t>
      </w:r>
      <w:r w:rsidR="00AA6739" w:rsidRPr="00AA6739">
        <w:rPr>
          <w:rFonts w:ascii="Times New Roman" w:hAnsi="Times New Roman" w:cs="Times New Roman"/>
          <w:sz w:val="24"/>
          <w:szCs w:val="24"/>
        </w:rPr>
        <w:t xml:space="preserve">420066, Казань, ул. </w:t>
      </w:r>
      <w:proofErr w:type="spellStart"/>
      <w:r w:rsidR="00AA6739" w:rsidRPr="00AA6739">
        <w:rPr>
          <w:rFonts w:ascii="Times New Roman" w:hAnsi="Times New Roman" w:cs="Times New Roman"/>
          <w:sz w:val="24"/>
          <w:szCs w:val="24"/>
        </w:rPr>
        <w:t>Красносельская</w:t>
      </w:r>
      <w:proofErr w:type="spellEnd"/>
      <w:r w:rsidR="00AA6739" w:rsidRPr="00AA6739">
        <w:rPr>
          <w:rFonts w:ascii="Times New Roman" w:hAnsi="Times New Roman" w:cs="Times New Roman"/>
          <w:sz w:val="24"/>
          <w:szCs w:val="24"/>
        </w:rPr>
        <w:t xml:space="preserve">, 51,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 w:rsidRPr="00AA673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6739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. +79047158012,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. почта </w:t>
      </w:r>
      <w:hyperlink r:id="rId12" w:history="1">
        <w:r w:rsidRPr="00AA6739">
          <w:rPr>
            <w:rStyle w:val="a3"/>
            <w:rFonts w:ascii="Times New Roman" w:hAnsi="Times New Roman" w:cs="Times New Roman"/>
            <w:sz w:val="24"/>
            <w:szCs w:val="24"/>
          </w:rPr>
          <w:t>kashaev2007@yandex.ru</w:t>
        </w:r>
      </w:hyperlink>
    </w:p>
    <w:p w:rsidR="00AA6739" w:rsidRPr="00AA6739" w:rsidRDefault="00AA6739" w:rsidP="00AA6739">
      <w:pPr>
        <w:pStyle w:val="af0"/>
        <w:spacing w:line="360" w:lineRule="auto"/>
        <w:jc w:val="both"/>
        <w:rPr>
          <w:b w:val="0"/>
          <w:sz w:val="24"/>
        </w:rPr>
      </w:pPr>
      <w:proofErr w:type="spellStart"/>
      <w:r w:rsidRPr="00AA6739">
        <w:rPr>
          <w:b w:val="0"/>
          <w:sz w:val="24"/>
          <w:u w:val="single"/>
        </w:rPr>
        <w:t>Киен</w:t>
      </w:r>
      <w:proofErr w:type="spellEnd"/>
      <w:r w:rsidRPr="00AA6739">
        <w:rPr>
          <w:b w:val="0"/>
          <w:sz w:val="24"/>
          <w:u w:val="single"/>
        </w:rPr>
        <w:t xml:space="preserve"> </w:t>
      </w:r>
      <w:proofErr w:type="spellStart"/>
      <w:r w:rsidRPr="00AA6739">
        <w:rPr>
          <w:b w:val="0"/>
          <w:sz w:val="24"/>
          <w:u w:val="single"/>
        </w:rPr>
        <w:t>Нгуен</w:t>
      </w:r>
      <w:proofErr w:type="spellEnd"/>
      <w:r w:rsidRPr="00AA6739">
        <w:rPr>
          <w:b w:val="0"/>
          <w:sz w:val="24"/>
          <w:u w:val="single"/>
        </w:rPr>
        <w:t xml:space="preserve"> </w:t>
      </w:r>
      <w:proofErr w:type="spellStart"/>
      <w:r w:rsidRPr="00AA6739">
        <w:rPr>
          <w:b w:val="0"/>
          <w:sz w:val="24"/>
          <w:u w:val="single"/>
        </w:rPr>
        <w:t>Тиен</w:t>
      </w:r>
      <w:proofErr w:type="spellEnd"/>
      <w:r w:rsidRPr="00AA6739">
        <w:rPr>
          <w:b w:val="0"/>
          <w:sz w:val="24"/>
        </w:rPr>
        <w:t xml:space="preserve">, аспирант </w:t>
      </w:r>
      <w:proofErr w:type="spellStart"/>
      <w:r w:rsidRPr="00AA6739">
        <w:rPr>
          <w:b w:val="0"/>
          <w:sz w:val="24"/>
        </w:rPr>
        <w:t>проф</w:t>
      </w:r>
      <w:proofErr w:type="gramStart"/>
      <w:r w:rsidRPr="00AA6739">
        <w:rPr>
          <w:b w:val="0"/>
          <w:sz w:val="24"/>
        </w:rPr>
        <w:t>.К</w:t>
      </w:r>
      <w:proofErr w:type="gramEnd"/>
      <w:r w:rsidRPr="00AA6739">
        <w:rPr>
          <w:b w:val="0"/>
          <w:sz w:val="24"/>
        </w:rPr>
        <w:t>ашаева</w:t>
      </w:r>
      <w:proofErr w:type="spellEnd"/>
      <w:r w:rsidRPr="00AA6739">
        <w:rPr>
          <w:b w:val="0"/>
          <w:sz w:val="24"/>
        </w:rPr>
        <w:t xml:space="preserve"> Р.С., каф. Приборостроение и </w:t>
      </w:r>
      <w:proofErr w:type="spellStart"/>
      <w:r w:rsidRPr="00AA6739">
        <w:rPr>
          <w:b w:val="0"/>
          <w:sz w:val="24"/>
        </w:rPr>
        <w:t>мехатроника</w:t>
      </w:r>
      <w:proofErr w:type="spellEnd"/>
      <w:r w:rsidRPr="00AA6739">
        <w:rPr>
          <w:b w:val="0"/>
          <w:sz w:val="24"/>
        </w:rPr>
        <w:t>, Казанского государственного энергетического университета</w:t>
      </w:r>
      <w:r w:rsidRPr="00AA6739">
        <w:rPr>
          <w:sz w:val="24"/>
        </w:rPr>
        <w:t xml:space="preserve">, </w:t>
      </w:r>
      <w:r w:rsidRPr="00AA6739">
        <w:rPr>
          <w:b w:val="0"/>
          <w:sz w:val="24"/>
        </w:rPr>
        <w:t xml:space="preserve">420066, Казань, ул. </w:t>
      </w:r>
      <w:proofErr w:type="spellStart"/>
      <w:r w:rsidRPr="00AA6739">
        <w:rPr>
          <w:b w:val="0"/>
          <w:sz w:val="24"/>
        </w:rPr>
        <w:t>Красносельская</w:t>
      </w:r>
      <w:proofErr w:type="spellEnd"/>
      <w:r w:rsidRPr="00AA6739">
        <w:rPr>
          <w:b w:val="0"/>
          <w:sz w:val="24"/>
        </w:rPr>
        <w:t xml:space="preserve">, 51, с.т. 8-904-7158012, </w:t>
      </w:r>
      <w:hyperlink r:id="rId13" w:history="1">
        <w:r w:rsidRPr="00AA6739">
          <w:rPr>
            <w:rStyle w:val="a3"/>
            <w:b w:val="0"/>
            <w:sz w:val="24"/>
            <w:lang w:val="en-US"/>
          </w:rPr>
          <w:t>kashaev</w:t>
        </w:r>
        <w:r w:rsidRPr="00AA6739">
          <w:rPr>
            <w:rStyle w:val="a3"/>
            <w:b w:val="0"/>
            <w:sz w:val="24"/>
          </w:rPr>
          <w:t>2007@</w:t>
        </w:r>
        <w:r w:rsidRPr="00AA6739">
          <w:rPr>
            <w:rStyle w:val="a3"/>
            <w:b w:val="0"/>
            <w:sz w:val="24"/>
            <w:lang w:val="en-US"/>
          </w:rPr>
          <w:t>yandex</w:t>
        </w:r>
        <w:r w:rsidRPr="00AA6739">
          <w:rPr>
            <w:rStyle w:val="a3"/>
            <w:b w:val="0"/>
            <w:sz w:val="24"/>
          </w:rPr>
          <w:t>.</w:t>
        </w:r>
        <w:r w:rsidRPr="00AA6739">
          <w:rPr>
            <w:rStyle w:val="a3"/>
            <w:b w:val="0"/>
            <w:sz w:val="24"/>
            <w:lang w:val="en-US"/>
          </w:rPr>
          <w:t>ru</w:t>
        </w:r>
      </w:hyperlink>
    </w:p>
    <w:p w:rsidR="00AA6739" w:rsidRPr="00AA6739" w:rsidRDefault="00AA6739" w:rsidP="00AA6739">
      <w:pPr>
        <w:pStyle w:val="af0"/>
        <w:spacing w:line="360" w:lineRule="auto"/>
        <w:jc w:val="both"/>
        <w:rPr>
          <w:b w:val="0"/>
          <w:sz w:val="24"/>
        </w:rPr>
      </w:pPr>
      <w:r w:rsidRPr="00AA6739">
        <w:rPr>
          <w:b w:val="0"/>
          <w:sz w:val="24"/>
          <w:u w:val="single"/>
        </w:rPr>
        <w:t>Тунг Чан Ван</w:t>
      </w:r>
      <w:r w:rsidRPr="00AA6739">
        <w:rPr>
          <w:b w:val="0"/>
          <w:sz w:val="24"/>
        </w:rPr>
        <w:t xml:space="preserve">, аспирант </w:t>
      </w:r>
      <w:proofErr w:type="spellStart"/>
      <w:r w:rsidRPr="00AA6739">
        <w:rPr>
          <w:b w:val="0"/>
          <w:sz w:val="24"/>
        </w:rPr>
        <w:t>проф</w:t>
      </w:r>
      <w:proofErr w:type="gramStart"/>
      <w:r w:rsidRPr="00AA6739">
        <w:rPr>
          <w:b w:val="0"/>
          <w:sz w:val="24"/>
        </w:rPr>
        <w:t>.К</w:t>
      </w:r>
      <w:proofErr w:type="gramEnd"/>
      <w:r w:rsidRPr="00AA6739">
        <w:rPr>
          <w:b w:val="0"/>
          <w:sz w:val="24"/>
        </w:rPr>
        <w:t>ашаева</w:t>
      </w:r>
      <w:proofErr w:type="spellEnd"/>
      <w:r w:rsidRPr="00AA6739">
        <w:rPr>
          <w:b w:val="0"/>
          <w:sz w:val="24"/>
        </w:rPr>
        <w:t xml:space="preserve"> Р.С., каф. Приборостроение и </w:t>
      </w:r>
      <w:proofErr w:type="spellStart"/>
      <w:r w:rsidRPr="00AA6739">
        <w:rPr>
          <w:b w:val="0"/>
          <w:sz w:val="24"/>
        </w:rPr>
        <w:t>мехатроника</w:t>
      </w:r>
      <w:proofErr w:type="spellEnd"/>
      <w:r w:rsidRPr="00AA6739">
        <w:rPr>
          <w:b w:val="0"/>
          <w:sz w:val="24"/>
        </w:rPr>
        <w:t xml:space="preserve"> Казанского государственного энергетического университета, 420066, Казань, ул. </w:t>
      </w:r>
      <w:proofErr w:type="spellStart"/>
      <w:r w:rsidRPr="00AA6739">
        <w:rPr>
          <w:b w:val="0"/>
          <w:sz w:val="24"/>
        </w:rPr>
        <w:t>Красносельская</w:t>
      </w:r>
      <w:proofErr w:type="spellEnd"/>
      <w:r w:rsidRPr="00AA6739">
        <w:rPr>
          <w:b w:val="0"/>
          <w:sz w:val="24"/>
        </w:rPr>
        <w:t xml:space="preserve">, 51, с.т. 8-904-7158012, </w:t>
      </w:r>
      <w:hyperlink r:id="rId14" w:history="1">
        <w:r w:rsidRPr="00AA6739">
          <w:rPr>
            <w:rStyle w:val="a3"/>
            <w:b w:val="0"/>
            <w:sz w:val="24"/>
            <w:lang w:val="en-US"/>
          </w:rPr>
          <w:t>kashaev</w:t>
        </w:r>
        <w:r w:rsidRPr="00AA6739">
          <w:rPr>
            <w:rStyle w:val="a3"/>
            <w:b w:val="0"/>
            <w:sz w:val="24"/>
          </w:rPr>
          <w:t>2007@</w:t>
        </w:r>
        <w:r w:rsidRPr="00AA6739">
          <w:rPr>
            <w:rStyle w:val="a3"/>
            <w:b w:val="0"/>
            <w:sz w:val="24"/>
            <w:lang w:val="en-US"/>
          </w:rPr>
          <w:t>yandex</w:t>
        </w:r>
        <w:r w:rsidRPr="00AA6739">
          <w:rPr>
            <w:rStyle w:val="a3"/>
            <w:b w:val="0"/>
            <w:sz w:val="24"/>
          </w:rPr>
          <w:t>.</w:t>
        </w:r>
        <w:r w:rsidRPr="00AA6739">
          <w:rPr>
            <w:rStyle w:val="a3"/>
            <w:b w:val="0"/>
            <w:sz w:val="24"/>
            <w:lang w:val="en-US"/>
          </w:rPr>
          <w:t>ru</w:t>
        </w:r>
      </w:hyperlink>
    </w:p>
    <w:p w:rsidR="00AA6739" w:rsidRPr="00AA6739" w:rsidRDefault="00AA6739" w:rsidP="00AA67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739">
        <w:rPr>
          <w:rFonts w:ascii="Times New Roman" w:hAnsi="Times New Roman" w:cs="Times New Roman"/>
          <w:sz w:val="24"/>
          <w:szCs w:val="24"/>
          <w:u w:val="single"/>
        </w:rPr>
        <w:t>Козелков Олег Владимирович</w:t>
      </w:r>
      <w:r w:rsidRPr="00AA6739">
        <w:rPr>
          <w:rFonts w:ascii="Times New Roman" w:hAnsi="Times New Roman" w:cs="Times New Roman"/>
          <w:sz w:val="24"/>
          <w:szCs w:val="24"/>
        </w:rPr>
        <w:t xml:space="preserve">, доцент кафедры «Приборостроение и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мехатроника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», Казанского государственного энергетического университета, 420066, Казань, ул.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Красносельская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, 51,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сот</w:t>
      </w:r>
      <w:proofErr w:type="gramStart"/>
      <w:r w:rsidRPr="00AA6739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AA6739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. 89047621007, </w:t>
      </w:r>
      <w:proofErr w:type="spellStart"/>
      <w:r w:rsidRPr="00AA6739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AA6739">
        <w:rPr>
          <w:rFonts w:ascii="Times New Roman" w:hAnsi="Times New Roman" w:cs="Times New Roman"/>
          <w:sz w:val="24"/>
          <w:szCs w:val="24"/>
        </w:rPr>
        <w:t xml:space="preserve">. Почта </w:t>
      </w:r>
      <w:r w:rsidRPr="00AA6739">
        <w:rPr>
          <w:rFonts w:ascii="Times New Roman" w:hAnsi="Times New Roman" w:cs="Times New Roman"/>
          <w:sz w:val="24"/>
          <w:szCs w:val="24"/>
          <w:lang w:val="en-US"/>
        </w:rPr>
        <w:t>ok</w:t>
      </w:r>
      <w:r w:rsidRPr="00AA6739">
        <w:rPr>
          <w:rFonts w:ascii="Times New Roman" w:hAnsi="Times New Roman" w:cs="Times New Roman"/>
          <w:sz w:val="24"/>
          <w:szCs w:val="24"/>
        </w:rPr>
        <w:t>.1972@</w:t>
      </w:r>
      <w:r w:rsidRPr="00AA6739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AA673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A673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B0939" w:rsidRDefault="001B0939" w:rsidP="00D54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B0939" w:rsidSect="00385375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0EC" w:rsidRDefault="007E00EC" w:rsidP="00C906B8">
      <w:pPr>
        <w:spacing w:after="0" w:line="240" w:lineRule="auto"/>
      </w:pPr>
      <w:r>
        <w:separator/>
      </w:r>
    </w:p>
  </w:endnote>
  <w:endnote w:type="continuationSeparator" w:id="1">
    <w:p w:rsidR="007E00EC" w:rsidRDefault="007E00EC" w:rsidP="00C90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 Tur">
    <w:altName w:val="Times New Roman"/>
    <w:panose1 w:val="00000000000000000000"/>
    <w:charset w:val="A2"/>
    <w:family w:val="auto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0EC" w:rsidRDefault="007E00EC">
    <w:pPr>
      <w:pStyle w:val="ad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0EC" w:rsidRDefault="007E00EC" w:rsidP="00C906B8">
      <w:pPr>
        <w:spacing w:after="0" w:line="240" w:lineRule="auto"/>
      </w:pPr>
      <w:r>
        <w:separator/>
      </w:r>
    </w:p>
  </w:footnote>
  <w:footnote w:type="continuationSeparator" w:id="1">
    <w:p w:rsidR="007E00EC" w:rsidRDefault="007E00EC" w:rsidP="00C90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00769"/>
    </w:sdtPr>
    <w:sdtContent>
      <w:p w:rsidR="007C7238" w:rsidRDefault="000425E7">
        <w:pPr>
          <w:pStyle w:val="ab"/>
        </w:pPr>
        <w:r>
          <w:rPr>
            <w:noProof/>
            <w:lang w:eastAsia="zh-TW"/>
          </w:rPr>
          <w:pict>
            <v:rect id="_x0000_s2049" style="position:absolute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7C7238" w:rsidRDefault="000425E7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884E4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4D81"/>
    <w:rsid w:val="00023FFA"/>
    <w:rsid w:val="00033079"/>
    <w:rsid w:val="000425E7"/>
    <w:rsid w:val="00045AA7"/>
    <w:rsid w:val="00056C4C"/>
    <w:rsid w:val="0006082A"/>
    <w:rsid w:val="000609AA"/>
    <w:rsid w:val="00074E55"/>
    <w:rsid w:val="000761A7"/>
    <w:rsid w:val="000771AF"/>
    <w:rsid w:val="00081E38"/>
    <w:rsid w:val="000925B6"/>
    <w:rsid w:val="000A1061"/>
    <w:rsid w:val="000C1AD0"/>
    <w:rsid w:val="001050BA"/>
    <w:rsid w:val="0011165F"/>
    <w:rsid w:val="001133EF"/>
    <w:rsid w:val="00117DD0"/>
    <w:rsid w:val="00120967"/>
    <w:rsid w:val="001209DA"/>
    <w:rsid w:val="0016290F"/>
    <w:rsid w:val="001646F4"/>
    <w:rsid w:val="001758F6"/>
    <w:rsid w:val="00183CD4"/>
    <w:rsid w:val="001B0939"/>
    <w:rsid w:val="001D5246"/>
    <w:rsid w:val="001F3F5B"/>
    <w:rsid w:val="00257BBB"/>
    <w:rsid w:val="00296CA2"/>
    <w:rsid w:val="002A0383"/>
    <w:rsid w:val="002A1D89"/>
    <w:rsid w:val="002A42FB"/>
    <w:rsid w:val="002C0291"/>
    <w:rsid w:val="002C73C4"/>
    <w:rsid w:val="002E2499"/>
    <w:rsid w:val="002F2598"/>
    <w:rsid w:val="0032268A"/>
    <w:rsid w:val="003444E6"/>
    <w:rsid w:val="00360147"/>
    <w:rsid w:val="00384CF8"/>
    <w:rsid w:val="00385375"/>
    <w:rsid w:val="003C6499"/>
    <w:rsid w:val="003C7016"/>
    <w:rsid w:val="003E132C"/>
    <w:rsid w:val="003E4455"/>
    <w:rsid w:val="003F095E"/>
    <w:rsid w:val="003F1DA2"/>
    <w:rsid w:val="003F6FAF"/>
    <w:rsid w:val="00412CEB"/>
    <w:rsid w:val="004150D3"/>
    <w:rsid w:val="00420D8B"/>
    <w:rsid w:val="00431A14"/>
    <w:rsid w:val="004A4B1D"/>
    <w:rsid w:val="004A66E6"/>
    <w:rsid w:val="004B0F34"/>
    <w:rsid w:val="004B564A"/>
    <w:rsid w:val="004C2A09"/>
    <w:rsid w:val="004C5102"/>
    <w:rsid w:val="004E11E2"/>
    <w:rsid w:val="004F4608"/>
    <w:rsid w:val="004F7997"/>
    <w:rsid w:val="00502FF2"/>
    <w:rsid w:val="00540600"/>
    <w:rsid w:val="00541E24"/>
    <w:rsid w:val="005A5DEB"/>
    <w:rsid w:val="005B1D4B"/>
    <w:rsid w:val="005B336A"/>
    <w:rsid w:val="005B67E7"/>
    <w:rsid w:val="005E4835"/>
    <w:rsid w:val="005E7121"/>
    <w:rsid w:val="005F260A"/>
    <w:rsid w:val="00602A98"/>
    <w:rsid w:val="00623B6D"/>
    <w:rsid w:val="00635935"/>
    <w:rsid w:val="00655299"/>
    <w:rsid w:val="006643C3"/>
    <w:rsid w:val="006832C6"/>
    <w:rsid w:val="006937B1"/>
    <w:rsid w:val="006A11B2"/>
    <w:rsid w:val="006A1582"/>
    <w:rsid w:val="006B5B7E"/>
    <w:rsid w:val="006B5C17"/>
    <w:rsid w:val="00701DFE"/>
    <w:rsid w:val="00731A21"/>
    <w:rsid w:val="00755E7F"/>
    <w:rsid w:val="007A0315"/>
    <w:rsid w:val="007A5663"/>
    <w:rsid w:val="007C7222"/>
    <w:rsid w:val="007C7238"/>
    <w:rsid w:val="007E00EC"/>
    <w:rsid w:val="007E1AF5"/>
    <w:rsid w:val="00834514"/>
    <w:rsid w:val="00884E41"/>
    <w:rsid w:val="008C4AD7"/>
    <w:rsid w:val="008E2837"/>
    <w:rsid w:val="008E3CD6"/>
    <w:rsid w:val="008E5C82"/>
    <w:rsid w:val="0090226E"/>
    <w:rsid w:val="009331AB"/>
    <w:rsid w:val="00942549"/>
    <w:rsid w:val="009465C5"/>
    <w:rsid w:val="009536F1"/>
    <w:rsid w:val="00955EB8"/>
    <w:rsid w:val="00957085"/>
    <w:rsid w:val="00961B5B"/>
    <w:rsid w:val="009B2B39"/>
    <w:rsid w:val="009B7AC0"/>
    <w:rsid w:val="009B7EDD"/>
    <w:rsid w:val="009C17A0"/>
    <w:rsid w:val="009F359E"/>
    <w:rsid w:val="00A07C18"/>
    <w:rsid w:val="00A61DBB"/>
    <w:rsid w:val="00A767E6"/>
    <w:rsid w:val="00A8634E"/>
    <w:rsid w:val="00A9629B"/>
    <w:rsid w:val="00AA6739"/>
    <w:rsid w:val="00AD3515"/>
    <w:rsid w:val="00AD5144"/>
    <w:rsid w:val="00AD6896"/>
    <w:rsid w:val="00B066C2"/>
    <w:rsid w:val="00B1783F"/>
    <w:rsid w:val="00B23FCC"/>
    <w:rsid w:val="00B77E10"/>
    <w:rsid w:val="00B958CE"/>
    <w:rsid w:val="00BB0E2E"/>
    <w:rsid w:val="00BC22B4"/>
    <w:rsid w:val="00BE6A0C"/>
    <w:rsid w:val="00C5671E"/>
    <w:rsid w:val="00C64556"/>
    <w:rsid w:val="00C65B79"/>
    <w:rsid w:val="00C80FAF"/>
    <w:rsid w:val="00C8470D"/>
    <w:rsid w:val="00C906B8"/>
    <w:rsid w:val="00CB097F"/>
    <w:rsid w:val="00CB5A7B"/>
    <w:rsid w:val="00CC7068"/>
    <w:rsid w:val="00D3270D"/>
    <w:rsid w:val="00D34E8F"/>
    <w:rsid w:val="00D3695C"/>
    <w:rsid w:val="00D43431"/>
    <w:rsid w:val="00D54D81"/>
    <w:rsid w:val="00D6387D"/>
    <w:rsid w:val="00D7745D"/>
    <w:rsid w:val="00D97434"/>
    <w:rsid w:val="00DB0793"/>
    <w:rsid w:val="00DB1003"/>
    <w:rsid w:val="00DB2A32"/>
    <w:rsid w:val="00DB3AE2"/>
    <w:rsid w:val="00DC0C39"/>
    <w:rsid w:val="00DF4B35"/>
    <w:rsid w:val="00E074C9"/>
    <w:rsid w:val="00E23036"/>
    <w:rsid w:val="00E27114"/>
    <w:rsid w:val="00E449A9"/>
    <w:rsid w:val="00E5597B"/>
    <w:rsid w:val="00E976E6"/>
    <w:rsid w:val="00EB1620"/>
    <w:rsid w:val="00ED18EC"/>
    <w:rsid w:val="00ED7014"/>
    <w:rsid w:val="00F30A50"/>
    <w:rsid w:val="00F35F66"/>
    <w:rsid w:val="00F63CF4"/>
    <w:rsid w:val="00F729FB"/>
    <w:rsid w:val="00F744C3"/>
    <w:rsid w:val="00F965F1"/>
    <w:rsid w:val="00FA6BF2"/>
    <w:rsid w:val="00FC2B17"/>
    <w:rsid w:val="00FE0506"/>
    <w:rsid w:val="00FF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D8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D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D5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023FF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choolBook Tur" w:eastAsia="Times New Roman" w:hAnsi="SchoolBook Tur" w:cs="Times New Roman"/>
      <w:sz w:val="20"/>
      <w:szCs w:val="20"/>
      <w:lang w:val="en-US" w:eastAsia="ru-RU"/>
    </w:rPr>
  </w:style>
  <w:style w:type="paragraph" w:customStyle="1" w:styleId="western">
    <w:name w:val="western"/>
    <w:basedOn w:val="a"/>
    <w:rsid w:val="00023FFA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Iauiue">
    <w:name w:val="Iau?iue"/>
    <w:link w:val="Iauiue0"/>
    <w:rsid w:val="00023F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Iauiue0">
    <w:name w:val="Iau?iue Знак"/>
    <w:basedOn w:val="a0"/>
    <w:link w:val="Iauiue"/>
    <w:rsid w:val="00023FF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Strong"/>
    <w:qFormat/>
    <w:rsid w:val="00023FFA"/>
    <w:rPr>
      <w:b/>
      <w:bCs/>
    </w:rPr>
  </w:style>
  <w:style w:type="character" w:customStyle="1" w:styleId="apple-converted-space">
    <w:name w:val="apple-converted-space"/>
    <w:rsid w:val="00023FFA"/>
  </w:style>
  <w:style w:type="paragraph" w:styleId="a9">
    <w:name w:val="Body Text"/>
    <w:basedOn w:val="a"/>
    <w:link w:val="aa"/>
    <w:rsid w:val="00E074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0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9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906B8"/>
  </w:style>
  <w:style w:type="paragraph" w:styleId="ad">
    <w:name w:val="footer"/>
    <w:basedOn w:val="a"/>
    <w:link w:val="ae"/>
    <w:uiPriority w:val="99"/>
    <w:unhideWhenUsed/>
    <w:rsid w:val="00C90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06B8"/>
  </w:style>
  <w:style w:type="character" w:styleId="af">
    <w:name w:val="Placeholder Text"/>
    <w:basedOn w:val="a0"/>
    <w:uiPriority w:val="99"/>
    <w:semiHidden/>
    <w:rsid w:val="00183CD4"/>
    <w:rPr>
      <w:color w:val="808080"/>
    </w:rPr>
  </w:style>
  <w:style w:type="paragraph" w:styleId="af0">
    <w:name w:val="Title"/>
    <w:aliases w:val="Знак,Таблица,таблиц фор"/>
    <w:basedOn w:val="a"/>
    <w:link w:val="af1"/>
    <w:qFormat/>
    <w:rsid w:val="00AA673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1">
    <w:name w:val="Название Знак"/>
    <w:aliases w:val="Знак Знак,Таблица Знак,таблиц фор Знак"/>
    <w:basedOn w:val="a0"/>
    <w:link w:val="af0"/>
    <w:rsid w:val="00AA67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No Spacing"/>
    <w:uiPriority w:val="1"/>
    <w:qFormat/>
    <w:rsid w:val="00DC0C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kashaev2007@yandex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ashaev2007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i.org/10.1007/s00723-018-0977-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yperlink" Target="mailto:kashaev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77A0C-33D5-4E55-9015-DC05E980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2019-04-02T04:44:00Z</dcterms:created>
  <dcterms:modified xsi:type="dcterms:W3CDTF">2019-04-16T08:24:00Z</dcterms:modified>
</cp:coreProperties>
</file>