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3"/>
        <w:gridCol w:w="9237"/>
      </w:tblGrid>
      <w:tr w:rsidR="00FB2896" w:rsidRPr="008A4568" w:rsidTr="00C7767F">
        <w:trPr>
          <w:trHeight w:val="1219"/>
        </w:trPr>
        <w:tc>
          <w:tcPr>
            <w:tcW w:w="903" w:type="dxa"/>
          </w:tcPr>
          <w:p w:rsidR="00FB2896" w:rsidRPr="005D57A7" w:rsidRDefault="00FB2896" w:rsidP="00C7767F">
            <w:pPr>
              <w:pStyle w:val="2"/>
              <w:rPr>
                <w:sz w:val="20"/>
              </w:rPr>
            </w:pPr>
          </w:p>
          <w:p w:rsidR="00FB2896" w:rsidRPr="005D57A7" w:rsidRDefault="00FB2896" w:rsidP="00C7767F">
            <w:pPr>
              <w:pStyle w:val="2"/>
            </w:pPr>
            <w:r w:rsidRPr="005D57A7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3pt;height:34pt" o:ole="">
                  <v:imagedata r:id="rId5" o:title=""/>
                </v:shape>
                <o:OLEObject Type="Embed" ProgID="MSDraw" ShapeID="_x0000_i1025" DrawAspect="Content" ObjectID="_1626776777" r:id="rId6"/>
              </w:object>
            </w:r>
          </w:p>
          <w:p w:rsidR="00FB2896" w:rsidRPr="005D57A7" w:rsidRDefault="00FB2896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57A7">
              <w:rPr>
                <w:rFonts w:ascii="Times New Roman" w:hAnsi="Times New Roman" w:cs="Times New Roman"/>
                <w:b/>
                <w:bCs/>
              </w:rPr>
              <w:t>КГЭУ</w:t>
            </w:r>
          </w:p>
        </w:tc>
        <w:tc>
          <w:tcPr>
            <w:tcW w:w="9237" w:type="dxa"/>
          </w:tcPr>
          <w:p w:rsidR="00FB2896" w:rsidRPr="005D57A7" w:rsidRDefault="00FB2896" w:rsidP="00C7767F">
            <w:pPr>
              <w:pStyle w:val="4"/>
              <w:tabs>
                <w:tab w:val="left" w:pos="6495"/>
              </w:tabs>
              <w:spacing w:before="0"/>
              <w:jc w:val="center"/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</w:pPr>
            <w:r w:rsidRPr="005D57A7">
              <w:rPr>
                <w:rFonts w:ascii="Times New Roman" w:hAnsi="Times New Roman"/>
                <w:b w:val="0"/>
                <w:bCs w:val="0"/>
                <w:i w:val="0"/>
                <w:color w:val="auto"/>
                <w:sz w:val="20"/>
              </w:rPr>
              <w:t>МИНИСТЕРСТВО НАУКИ И ВЫСШЕГО ОБРАЗОВАНИЯ РОССИЙСКОЙ ФЕДЕРАЦИИ</w:t>
            </w:r>
          </w:p>
          <w:p w:rsidR="00FB2896" w:rsidRPr="005D57A7" w:rsidRDefault="00FB2896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FB2896" w:rsidRPr="005D57A7" w:rsidRDefault="00FB2896" w:rsidP="00C7767F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5D57A7">
              <w:rPr>
                <w:rFonts w:ascii="Times New Roman" w:hAnsi="Times New Roman"/>
                <w:color w:val="auto"/>
                <w:sz w:val="22"/>
                <w:szCs w:val="22"/>
              </w:rPr>
              <w:t>высшего профессионального образования</w:t>
            </w:r>
          </w:p>
          <w:p w:rsidR="00FB2896" w:rsidRPr="005D57A7" w:rsidRDefault="00FB2896" w:rsidP="00C7767F">
            <w:pPr>
              <w:pStyle w:val="1"/>
              <w:spacing w:before="0"/>
              <w:ind w:hanging="180"/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5D57A7">
              <w:rPr>
                <w:rFonts w:ascii="Times New Roman" w:hAnsi="Times New Roman"/>
                <w:color w:val="auto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FB2896" w:rsidRPr="005D57A7" w:rsidRDefault="00FB2896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B2896" w:rsidRPr="005D57A7" w:rsidRDefault="00FB2896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"/>
              </w:rPr>
            </w:pPr>
          </w:p>
          <w:p w:rsidR="00FB2896" w:rsidRPr="005D57A7" w:rsidRDefault="00FB2896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57A7">
              <w:rPr>
                <w:rFonts w:ascii="Times New Roman" w:hAnsi="Times New Roman" w:cs="Times New Roman"/>
                <w:bCs/>
              </w:rPr>
              <w:t>(ФГБОУ ВО «КГЭУ»)</w:t>
            </w:r>
          </w:p>
          <w:p w:rsidR="00FB2896" w:rsidRPr="005D57A7" w:rsidRDefault="00FB2896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FB2896" w:rsidRPr="008A4568" w:rsidRDefault="00FB2896" w:rsidP="00C7767F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</w:p>
        </w:tc>
      </w:tr>
    </w:tbl>
    <w:p w:rsidR="00FB2896" w:rsidRPr="0043051D" w:rsidRDefault="00FB2896" w:rsidP="00FB28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B2896" w:rsidRPr="0043051D" w:rsidRDefault="00FB2896" w:rsidP="00FB28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51D">
        <w:rPr>
          <w:rFonts w:ascii="Times New Roman" w:hAnsi="Times New Roman" w:cs="Times New Roman"/>
          <w:b/>
          <w:sz w:val="28"/>
          <w:szCs w:val="28"/>
        </w:rPr>
        <w:t>ПРОФЕССИОНАЛЬНОЙ ПЕРЕПОДГОТОВКИ</w:t>
      </w:r>
    </w:p>
    <w:p w:rsidR="00FB2896" w:rsidRDefault="00FB2896" w:rsidP="00FB28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62DFC">
        <w:rPr>
          <w:rFonts w:ascii="Times New Roman" w:hAnsi="Times New Roman" w:cs="Times New Roman"/>
          <w:b/>
          <w:sz w:val="28"/>
          <w:szCs w:val="28"/>
        </w:rPr>
        <w:t>АНАЛИЗ ФИНАНСОВО-ХОЗЯЙСТВЕННОЙ ДЕЯТЕЛЬНОСТИ ПРЕДПРИЯТИЯ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B2896" w:rsidRPr="00762DFC" w:rsidRDefault="00FB2896" w:rsidP="00FB28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(256 академических часов)</w:t>
      </w:r>
    </w:p>
    <w:p w:rsidR="00FB2896" w:rsidRPr="00752E9E" w:rsidRDefault="00FB2896" w:rsidP="00FB28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2896" w:rsidRPr="00457642" w:rsidRDefault="00FB2896" w:rsidP="00FB2896">
      <w:pPr>
        <w:spacing w:after="0" w:line="240" w:lineRule="auto"/>
        <w:ind w:left="-360" w:firstLine="10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57642">
        <w:rPr>
          <w:rFonts w:ascii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FB2896" w:rsidRPr="00FF5086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C24E1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1C24E1">
        <w:rPr>
          <w:rFonts w:ascii="Times New Roman" w:hAnsi="Times New Roman" w:cs="Times New Roman"/>
          <w:b/>
          <w:iCs/>
          <w:sz w:val="28"/>
          <w:szCs w:val="28"/>
        </w:rPr>
        <w:t>Цель реализации программы</w:t>
      </w:r>
    </w:p>
    <w:p w:rsidR="00FB2896" w:rsidRPr="00DB38E3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8E3">
        <w:rPr>
          <w:rFonts w:ascii="Times New Roman" w:hAnsi="Times New Roman" w:cs="Times New Roman"/>
          <w:sz w:val="28"/>
          <w:szCs w:val="28"/>
        </w:rPr>
        <w:t xml:space="preserve">Целью реализации программы является формирование у </w:t>
      </w:r>
      <w:r>
        <w:rPr>
          <w:rFonts w:ascii="Times New Roman" w:hAnsi="Times New Roman" w:cs="Times New Roman"/>
          <w:sz w:val="28"/>
          <w:szCs w:val="28"/>
        </w:rPr>
        <w:t>слушателей</w:t>
      </w:r>
      <w:r w:rsidRPr="00DB38E3">
        <w:rPr>
          <w:rFonts w:ascii="Times New Roman" w:hAnsi="Times New Roman" w:cs="Times New Roman"/>
          <w:sz w:val="28"/>
          <w:szCs w:val="28"/>
        </w:rPr>
        <w:t xml:space="preserve"> аналитического, творческого мышления путем усвоения методологических основ и приобретения практических навыков анализа хозяйственной деятельности, необходимых в практической работе, а также формирование компетенций, необходимых в профессиональной деятельности.</w:t>
      </w:r>
    </w:p>
    <w:p w:rsidR="00FB2896" w:rsidRPr="00DB38E3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8E3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FB2896" w:rsidRPr="00DB38E3" w:rsidRDefault="00FB2896" w:rsidP="00FB28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8E3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>
        <w:rPr>
          <w:rFonts w:ascii="Times New Roman" w:hAnsi="Times New Roman" w:cs="Times New Roman"/>
          <w:sz w:val="28"/>
          <w:szCs w:val="28"/>
        </w:rPr>
        <w:t>слушателей</w:t>
      </w:r>
      <w:r w:rsidRPr="00DB38E3">
        <w:rPr>
          <w:rFonts w:ascii="Times New Roman" w:hAnsi="Times New Roman" w:cs="Times New Roman"/>
          <w:sz w:val="28"/>
          <w:szCs w:val="28"/>
        </w:rPr>
        <w:t xml:space="preserve"> с вопросами экономики,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38E3">
        <w:rPr>
          <w:rFonts w:ascii="Times New Roman" w:hAnsi="Times New Roman" w:cs="Times New Roman"/>
          <w:sz w:val="28"/>
          <w:szCs w:val="28"/>
        </w:rPr>
        <w:t xml:space="preserve"> и планировани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38E3">
        <w:rPr>
          <w:rFonts w:ascii="Times New Roman" w:hAnsi="Times New Roman" w:cs="Times New Roman"/>
          <w:sz w:val="28"/>
          <w:szCs w:val="28"/>
        </w:rPr>
        <w:t xml:space="preserve"> производства на предприятиях (в организациях);</w:t>
      </w:r>
    </w:p>
    <w:p w:rsidR="00FB2896" w:rsidRPr="00DB38E3" w:rsidRDefault="00FB2896" w:rsidP="00FB28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8E3">
        <w:rPr>
          <w:rFonts w:ascii="Times New Roman" w:hAnsi="Times New Roman" w:cs="Times New Roman"/>
          <w:sz w:val="28"/>
          <w:szCs w:val="28"/>
        </w:rPr>
        <w:t>изучение методологических и методических принципов, сущности, целей и задач комплексного анализа;</w:t>
      </w:r>
    </w:p>
    <w:p w:rsidR="00FB2896" w:rsidRPr="00DB38E3" w:rsidRDefault="00FB2896" w:rsidP="00FB28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8E3">
        <w:rPr>
          <w:rFonts w:ascii="Times New Roman" w:hAnsi="Times New Roman" w:cs="Times New Roman"/>
          <w:sz w:val="28"/>
          <w:szCs w:val="28"/>
        </w:rPr>
        <w:t>освоение практических навыков и приемов анализа хозяйственной деятельности, планирование условий, направлений, показателей, факторов и резервов финансово-экономического развития предприятия;</w:t>
      </w:r>
    </w:p>
    <w:p w:rsidR="00FB2896" w:rsidRPr="00DB38E3" w:rsidRDefault="00FB2896" w:rsidP="00FB28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8E3">
        <w:rPr>
          <w:rFonts w:ascii="Times New Roman" w:hAnsi="Times New Roman" w:cs="Times New Roman"/>
          <w:sz w:val="28"/>
          <w:szCs w:val="28"/>
        </w:rPr>
        <w:t xml:space="preserve">выработка навыков проведения анализа финансово-экономического состояния предприятия (организации), его </w:t>
      </w:r>
      <w:proofErr w:type="spellStart"/>
      <w:r w:rsidRPr="00DB38E3">
        <w:rPr>
          <w:rFonts w:ascii="Times New Roman" w:hAnsi="Times New Roman" w:cs="Times New Roman"/>
          <w:sz w:val="28"/>
          <w:szCs w:val="28"/>
        </w:rPr>
        <w:t>кредито</w:t>
      </w:r>
      <w:proofErr w:type="spellEnd"/>
      <w:r w:rsidRPr="00DB38E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DB38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B38E3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38E3">
        <w:rPr>
          <w:rFonts w:ascii="Times New Roman" w:hAnsi="Times New Roman" w:cs="Times New Roman"/>
          <w:sz w:val="28"/>
          <w:szCs w:val="28"/>
        </w:rPr>
        <w:t>тежеспособности, умение на основе  комплексного анализа разработать бизнес-план и, таким образом, повысить эффективность работы предприятия (организации);</w:t>
      </w:r>
    </w:p>
    <w:p w:rsidR="00FB2896" w:rsidRPr="00DB38E3" w:rsidRDefault="00FB2896" w:rsidP="00FB289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8E3">
        <w:rPr>
          <w:rFonts w:ascii="Times New Roman" w:hAnsi="Times New Roman" w:cs="Times New Roman"/>
          <w:sz w:val="28"/>
          <w:szCs w:val="28"/>
        </w:rPr>
        <w:t>овладение методами и приемами проведения анализа доходов и расходов предприятия (организации) с определением трудовых, материальных, финансовых факторов и резервов увеличения прибыли и рентабельности.</w:t>
      </w:r>
      <w:bookmarkStart w:id="0" w:name="_GoBack"/>
      <w:bookmarkEnd w:id="0"/>
    </w:p>
    <w:p w:rsidR="00FB2896" w:rsidRPr="003066EF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215">
        <w:rPr>
          <w:rFonts w:ascii="Times New Roman" w:hAnsi="Times New Roman" w:cs="Times New Roman"/>
          <w:b/>
          <w:sz w:val="28"/>
          <w:szCs w:val="28"/>
        </w:rPr>
        <w:t xml:space="preserve">1.2. Характеристика нового вида профессиональной деятельности, </w:t>
      </w:r>
      <w:r w:rsidRPr="003066EF">
        <w:rPr>
          <w:rFonts w:ascii="Times New Roman" w:hAnsi="Times New Roman" w:cs="Times New Roman"/>
          <w:b/>
          <w:sz w:val="28"/>
          <w:szCs w:val="28"/>
        </w:rPr>
        <w:t>новой квалификации</w:t>
      </w:r>
    </w:p>
    <w:p w:rsidR="00FB2896" w:rsidRPr="002B4F0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4F0C">
        <w:rPr>
          <w:rFonts w:ascii="Times New Roman" w:hAnsi="Times New Roman" w:cs="Times New Roman"/>
          <w:iCs/>
          <w:sz w:val="28"/>
          <w:szCs w:val="28"/>
        </w:rPr>
        <w:t xml:space="preserve">а) область профессиональной деятельности слушателя, прошедшего </w:t>
      </w:r>
      <w:proofErr w:type="gramStart"/>
      <w:r w:rsidRPr="002B4F0C">
        <w:rPr>
          <w:rFonts w:ascii="Times New Roman" w:hAnsi="Times New Roman" w:cs="Times New Roman"/>
          <w:iCs/>
          <w:sz w:val="28"/>
          <w:szCs w:val="28"/>
        </w:rPr>
        <w:t>обучение по программе</w:t>
      </w:r>
      <w:proofErr w:type="gramEnd"/>
      <w:r w:rsidRPr="002B4F0C">
        <w:rPr>
          <w:rFonts w:ascii="Times New Roman" w:hAnsi="Times New Roman" w:cs="Times New Roman"/>
          <w:iCs/>
          <w:sz w:val="28"/>
          <w:szCs w:val="28"/>
        </w:rPr>
        <w:t xml:space="preserve"> профессиональной переподготовки для выполнения нового вида профессиональной деятельности «Анализ финансово-хозяйственной деятельности предприятия», включает:</w:t>
      </w:r>
    </w:p>
    <w:p w:rsidR="00FB2896" w:rsidRPr="002B4F0C" w:rsidRDefault="00FB2896" w:rsidP="00FB289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0C">
        <w:rPr>
          <w:rFonts w:ascii="Times New Roman" w:hAnsi="Times New Roman" w:cs="Times New Roman"/>
          <w:sz w:val="28"/>
          <w:szCs w:val="28"/>
        </w:rPr>
        <w:t xml:space="preserve">- экономические, финансовые, маркетинговые, </w:t>
      </w:r>
      <w:r w:rsidRPr="002B4F0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производственно-экономические </w:t>
      </w:r>
      <w:r w:rsidRPr="002B4F0C">
        <w:rPr>
          <w:rFonts w:ascii="Times New Roman" w:hAnsi="Times New Roman" w:cs="Times New Roman"/>
          <w:sz w:val="28"/>
          <w:szCs w:val="28"/>
        </w:rPr>
        <w:t xml:space="preserve">и аналитические службы организаций различных отраслей, сфер и форм собственности, </w:t>
      </w:r>
    </w:p>
    <w:p w:rsidR="00FB2896" w:rsidRPr="002B4F0C" w:rsidRDefault="00FB2896" w:rsidP="00FB289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0C">
        <w:rPr>
          <w:rFonts w:ascii="Times New Roman" w:hAnsi="Times New Roman" w:cs="Times New Roman"/>
          <w:sz w:val="28"/>
          <w:szCs w:val="28"/>
        </w:rPr>
        <w:t>- финансовые, кредитные и страховые учреждения,</w:t>
      </w:r>
    </w:p>
    <w:p w:rsidR="00FB2896" w:rsidRPr="002B4F0C" w:rsidRDefault="00FB2896" w:rsidP="00FB289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0C">
        <w:rPr>
          <w:rFonts w:ascii="Times New Roman" w:hAnsi="Times New Roman" w:cs="Times New Roman"/>
          <w:sz w:val="28"/>
          <w:szCs w:val="28"/>
        </w:rPr>
        <w:t>- органы государственной и муниципальной власти,</w:t>
      </w:r>
    </w:p>
    <w:p w:rsidR="00FB2896" w:rsidRPr="002B4F0C" w:rsidRDefault="00FB2896" w:rsidP="00FB2896">
      <w:pPr>
        <w:pStyle w:val="a4"/>
        <w:widowControl w:val="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0C">
        <w:rPr>
          <w:rFonts w:ascii="Times New Roman" w:hAnsi="Times New Roman" w:cs="Times New Roman"/>
          <w:sz w:val="28"/>
          <w:szCs w:val="28"/>
        </w:rPr>
        <w:t>- академические и ведомственные научно-исследовательские организации,</w:t>
      </w:r>
    </w:p>
    <w:p w:rsidR="00FB2896" w:rsidRPr="002B4F0C" w:rsidRDefault="00FB2896" w:rsidP="00FB289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0C">
        <w:rPr>
          <w:rFonts w:ascii="Times New Roman" w:hAnsi="Times New Roman" w:cs="Times New Roman"/>
          <w:sz w:val="28"/>
          <w:szCs w:val="28"/>
        </w:rPr>
        <w:lastRenderedPageBreak/>
        <w:t>- образовательные организации системы высшего образования, среднего профессионального образования, среднего общего образования, дополнительного образования.</w:t>
      </w:r>
    </w:p>
    <w:p w:rsidR="00FB2896" w:rsidRPr="002B4F0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4F0C">
        <w:rPr>
          <w:rFonts w:ascii="Times New Roman" w:hAnsi="Times New Roman" w:cs="Times New Roman"/>
          <w:iCs/>
          <w:sz w:val="28"/>
          <w:szCs w:val="28"/>
        </w:rPr>
        <w:t>б) объектами профессиональной деятельности являются:</w:t>
      </w:r>
    </w:p>
    <w:p w:rsidR="00FB2896" w:rsidRPr="002B4F0C" w:rsidRDefault="00FB2896" w:rsidP="00FB289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4F0C">
        <w:rPr>
          <w:rFonts w:ascii="Times New Roman" w:hAnsi="Times New Roman" w:cs="Times New Roman"/>
          <w:color w:val="000000" w:themeColor="text1"/>
          <w:sz w:val="28"/>
          <w:szCs w:val="28"/>
        </w:rPr>
        <w:t>- системы энергообеспечения коммунальных предприятий, объекты малой энергетики, установки, паровые и водогрейные котлы различного назначения, компрессорные, холодильные установки, установки систем кондиционирования воздуха, тепловые насосы, вспомогательное теплотехническое оборудование, тепловые и электрические сети, системы диагностики и автоматизированного управления технологическими процессами;</w:t>
      </w:r>
    </w:p>
    <w:p w:rsidR="00FB2896" w:rsidRPr="002B4F0C" w:rsidRDefault="00FB2896" w:rsidP="00FB289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0C">
        <w:rPr>
          <w:rFonts w:ascii="Times New Roman" w:hAnsi="Times New Roman" w:cs="Times New Roman"/>
          <w:sz w:val="28"/>
          <w:szCs w:val="28"/>
        </w:rPr>
        <w:t>- поведение хозяйствующих агентов, их затраты и результаты, функционирующие рынки, финансовые и информационные потоки, производственные процессы;</w:t>
      </w:r>
    </w:p>
    <w:p w:rsidR="00FB2896" w:rsidRPr="002B4F0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4F0C">
        <w:rPr>
          <w:rFonts w:ascii="Times New Roman" w:hAnsi="Times New Roman" w:cs="Times New Roman"/>
          <w:iCs/>
          <w:sz w:val="28"/>
          <w:szCs w:val="28"/>
        </w:rPr>
        <w:t>- нормативная документация в области профессиональной деятельности.</w:t>
      </w:r>
    </w:p>
    <w:p w:rsidR="00FB2896" w:rsidRPr="002B4F0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B4F0C">
        <w:rPr>
          <w:rFonts w:ascii="Times New Roman" w:hAnsi="Times New Roman" w:cs="Times New Roman"/>
          <w:b/>
          <w:iCs/>
          <w:sz w:val="28"/>
          <w:szCs w:val="28"/>
        </w:rPr>
        <w:t>1.3. Требования к результатам освоения программы</w:t>
      </w:r>
    </w:p>
    <w:p w:rsidR="00FB2896" w:rsidRPr="002B4F0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4F0C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2B4F0C">
        <w:rPr>
          <w:rFonts w:ascii="Times New Roman" w:hAnsi="Times New Roman" w:cs="Times New Roman"/>
          <w:sz w:val="28"/>
          <w:szCs w:val="28"/>
        </w:rPr>
        <w:t xml:space="preserve">результате освоения программы слушатель </w:t>
      </w:r>
      <w:r w:rsidRPr="002B4F0C">
        <w:rPr>
          <w:rFonts w:ascii="Times New Roman" w:hAnsi="Times New Roman" w:cs="Times New Roman"/>
          <w:b/>
          <w:sz w:val="28"/>
          <w:szCs w:val="28"/>
        </w:rPr>
        <w:t>должен уметь</w:t>
      </w:r>
      <w:r w:rsidRPr="002B4F0C">
        <w:rPr>
          <w:rFonts w:ascii="Times New Roman" w:hAnsi="Times New Roman" w:cs="Times New Roman"/>
          <w:sz w:val="28"/>
          <w:szCs w:val="28"/>
        </w:rPr>
        <w:t>:</w:t>
      </w:r>
    </w:p>
    <w:p w:rsidR="00FB2896" w:rsidRPr="002B4F0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0C">
        <w:rPr>
          <w:rFonts w:ascii="Times New Roman" w:hAnsi="Times New Roman" w:cs="Times New Roman"/>
          <w:sz w:val="28"/>
          <w:szCs w:val="28"/>
        </w:rPr>
        <w:t>-   пользоваться источниками экономической информации, методами и приемами анализа;</w:t>
      </w:r>
    </w:p>
    <w:p w:rsidR="00FB2896" w:rsidRPr="002B4F0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0C">
        <w:rPr>
          <w:rFonts w:ascii="Times New Roman" w:hAnsi="Times New Roman" w:cs="Times New Roman"/>
          <w:sz w:val="28"/>
          <w:szCs w:val="28"/>
        </w:rPr>
        <w:t>-   проводить анализ финансово-хозяйственной деятельности организации;</w:t>
      </w:r>
    </w:p>
    <w:p w:rsidR="00FB2896" w:rsidRPr="00762DF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762DFC">
        <w:rPr>
          <w:rFonts w:ascii="Times New Roman" w:hAnsi="Times New Roman" w:cs="Times New Roman"/>
          <w:sz w:val="28"/>
          <w:szCs w:val="28"/>
        </w:rPr>
        <w:t>оценивать ликвидность и платежеспособность организации (предприятия).</w:t>
      </w:r>
    </w:p>
    <w:p w:rsidR="00FB2896" w:rsidRPr="00762DF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FC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FF5086">
        <w:rPr>
          <w:rFonts w:ascii="Times New Roman" w:hAnsi="Times New Roman" w:cs="Times New Roman"/>
          <w:b/>
          <w:sz w:val="28"/>
          <w:szCs w:val="28"/>
        </w:rPr>
        <w:t>должен знать</w:t>
      </w:r>
      <w:r w:rsidRPr="00762DFC">
        <w:rPr>
          <w:rFonts w:ascii="Times New Roman" w:hAnsi="Times New Roman" w:cs="Times New Roman"/>
          <w:sz w:val="28"/>
          <w:szCs w:val="28"/>
        </w:rPr>
        <w:t>:</w:t>
      </w:r>
    </w:p>
    <w:p w:rsidR="00FB2896" w:rsidRPr="00762DF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DFC">
        <w:rPr>
          <w:rFonts w:ascii="Times New Roman" w:hAnsi="Times New Roman" w:cs="Times New Roman"/>
          <w:sz w:val="28"/>
          <w:szCs w:val="28"/>
        </w:rPr>
        <w:t>информационную базу и приемы экономического анализа, его виды и особенности;</w:t>
      </w:r>
    </w:p>
    <w:p w:rsidR="00FB2896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2DFC">
        <w:rPr>
          <w:rFonts w:ascii="Times New Roman" w:hAnsi="Times New Roman" w:cs="Times New Roman"/>
          <w:sz w:val="28"/>
          <w:szCs w:val="28"/>
        </w:rPr>
        <w:t>методику проведения анализа финансово-хозяйственной деятельности организации.</w:t>
      </w:r>
    </w:p>
    <w:p w:rsidR="00FB2896" w:rsidRPr="00463D70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67D13">
        <w:rPr>
          <w:rFonts w:ascii="Times New Roman" w:hAnsi="Times New Roman" w:cs="Times New Roman"/>
          <w:b/>
          <w:iCs/>
          <w:sz w:val="28"/>
          <w:szCs w:val="28"/>
        </w:rPr>
        <w:t>1.4. Требования к уровню подготовки поступающего на обучение,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B67D13">
        <w:rPr>
          <w:rFonts w:ascii="Times New Roman" w:hAnsi="Times New Roman" w:cs="Times New Roman"/>
          <w:b/>
          <w:iCs/>
          <w:sz w:val="28"/>
          <w:szCs w:val="28"/>
        </w:rPr>
        <w:t>необходим</w:t>
      </w:r>
      <w:r>
        <w:rPr>
          <w:rFonts w:ascii="Times New Roman" w:hAnsi="Times New Roman" w:cs="Times New Roman"/>
          <w:b/>
          <w:iCs/>
          <w:sz w:val="28"/>
          <w:szCs w:val="28"/>
        </w:rPr>
        <w:t>ые</w:t>
      </w:r>
      <w:r w:rsidRPr="00B67D13">
        <w:rPr>
          <w:rFonts w:ascii="Times New Roman" w:hAnsi="Times New Roman" w:cs="Times New Roman"/>
          <w:b/>
          <w:iCs/>
          <w:sz w:val="28"/>
          <w:szCs w:val="28"/>
        </w:rPr>
        <w:t xml:space="preserve"> для освоения программы</w:t>
      </w:r>
    </w:p>
    <w:p w:rsidR="00FB2896" w:rsidRPr="001A129C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Лица, желающие освоить дополнительную профессиональную программу, должны иметь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среднее профессио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нальное или высшее непрофильное </w:t>
      </w:r>
      <w:r w:rsidRPr="001A129C">
        <w:rPr>
          <w:rFonts w:ascii="Times New Roman" w:hAnsi="Times New Roman" w:cs="Times New Roman"/>
          <w:iCs/>
          <w:sz w:val="28"/>
          <w:szCs w:val="28"/>
        </w:rPr>
        <w:t>образование.</w:t>
      </w:r>
    </w:p>
    <w:p w:rsidR="00FB2896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>Наличие указанного образования должно подтверждаться документом государственного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или установленного образца.</w:t>
      </w:r>
    </w:p>
    <w:p w:rsidR="00FB2896" w:rsidRPr="00463D70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63D70">
        <w:rPr>
          <w:rFonts w:ascii="Times New Roman" w:hAnsi="Times New Roman" w:cs="Times New Roman"/>
          <w:b/>
          <w:iCs/>
          <w:sz w:val="28"/>
          <w:szCs w:val="28"/>
        </w:rPr>
        <w:t>1.5. Трудоемкость обучения</w:t>
      </w:r>
    </w:p>
    <w:p w:rsidR="00FB2896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Нормативная трудоемкость </w:t>
      </w:r>
      <w:proofErr w:type="gramStart"/>
      <w:r w:rsidRPr="001A129C">
        <w:rPr>
          <w:rFonts w:ascii="Times New Roman" w:hAnsi="Times New Roman" w:cs="Times New Roman"/>
          <w:iCs/>
          <w:sz w:val="28"/>
          <w:szCs w:val="28"/>
        </w:rPr>
        <w:t>об</w:t>
      </w:r>
      <w:r>
        <w:rPr>
          <w:rFonts w:ascii="Times New Roman" w:hAnsi="Times New Roman" w:cs="Times New Roman"/>
          <w:iCs/>
          <w:sz w:val="28"/>
          <w:szCs w:val="28"/>
        </w:rPr>
        <w:t>учения по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данной программе – 256</w:t>
      </w:r>
      <w:r w:rsidRPr="001A129C">
        <w:rPr>
          <w:rFonts w:ascii="Times New Roman" w:hAnsi="Times New Roman" w:cs="Times New Roman"/>
          <w:i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Pr="001A129C">
        <w:rPr>
          <w:rFonts w:ascii="Times New Roman" w:hAnsi="Times New Roman" w:cs="Times New Roman"/>
          <w:iCs/>
          <w:sz w:val="28"/>
          <w:szCs w:val="28"/>
        </w:rPr>
        <w:t>, включая все виды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аудиторной и внеаудиторной (самостоятельной) учебной работы слушателя.</w:t>
      </w:r>
    </w:p>
    <w:p w:rsidR="00FB2896" w:rsidRPr="004042C2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4042C2">
        <w:rPr>
          <w:rFonts w:ascii="Times New Roman" w:hAnsi="Times New Roman" w:cs="Times New Roman"/>
          <w:b/>
          <w:iCs/>
          <w:sz w:val="28"/>
          <w:szCs w:val="28"/>
        </w:rPr>
        <w:t>1.6. Форма обучения</w:t>
      </w:r>
    </w:p>
    <w:p w:rsidR="00FB2896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129C">
        <w:rPr>
          <w:rFonts w:ascii="Times New Roman" w:hAnsi="Times New Roman" w:cs="Times New Roman"/>
          <w:iCs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 w:rsidRPr="00091DA9">
        <w:rPr>
          <w:rFonts w:ascii="Times New Roman" w:hAnsi="Times New Roman" w:cs="Times New Roman"/>
          <w:iCs/>
          <w:sz w:val="28"/>
          <w:szCs w:val="28"/>
        </w:rPr>
        <w:t xml:space="preserve"> с частичным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отрывом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от работы, 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A129C">
        <w:rPr>
          <w:rFonts w:ascii="Times New Roman" w:hAnsi="Times New Roman" w:cs="Times New Roman"/>
          <w:iCs/>
          <w:sz w:val="28"/>
          <w:szCs w:val="28"/>
        </w:rPr>
        <w:t>использованием дистанционных образовательных технологий.</w:t>
      </w:r>
    </w:p>
    <w:p w:rsidR="00FB2896" w:rsidRPr="004042C2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91DA9">
        <w:rPr>
          <w:rFonts w:ascii="Times New Roman" w:hAnsi="Times New Roman" w:cs="Times New Roman"/>
          <w:b/>
          <w:iCs/>
          <w:sz w:val="28"/>
          <w:szCs w:val="28"/>
        </w:rPr>
        <w:t>1.7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091DA9">
        <w:rPr>
          <w:rFonts w:ascii="Times New Roman" w:hAnsi="Times New Roman" w:cs="Times New Roman"/>
          <w:b/>
          <w:iCs/>
          <w:sz w:val="28"/>
          <w:szCs w:val="28"/>
        </w:rPr>
        <w:t xml:space="preserve"> Режим занятий</w:t>
      </w:r>
    </w:p>
    <w:p w:rsidR="00FB2896" w:rsidRDefault="00FB2896" w:rsidP="00FB28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91DA9">
        <w:rPr>
          <w:rFonts w:ascii="Times New Roman" w:hAnsi="Times New Roman" w:cs="Times New Roman"/>
          <w:bCs/>
          <w:iCs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данной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форме обучения учебная нагрузка устанавливается не более 54 часов в неделю,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91DA9">
        <w:rPr>
          <w:rFonts w:ascii="Times New Roman" w:hAnsi="Times New Roman" w:cs="Times New Roman"/>
          <w:bCs/>
          <w:iCs/>
          <w:sz w:val="28"/>
          <w:szCs w:val="28"/>
        </w:rPr>
        <w:t>включая все виды аудиторной и внеаудиторной (самостоятельной) учебной работы слушателя.</w:t>
      </w:r>
    </w:p>
    <w:p w:rsidR="00FB2896" w:rsidRDefault="00FB2896" w:rsidP="00FB28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FB2896" w:rsidRPr="002B4F0C" w:rsidRDefault="00FB2896" w:rsidP="00FB28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2. </w:t>
      </w:r>
      <w:r w:rsidRPr="002B4F0C">
        <w:rPr>
          <w:rFonts w:ascii="Times New Roman" w:hAnsi="Times New Roman" w:cs="Times New Roman"/>
          <w:b/>
          <w:iCs/>
          <w:sz w:val="28"/>
          <w:szCs w:val="28"/>
        </w:rPr>
        <w:t>СОДЕРЖАНИЕ ПРОГРАММЫ</w:t>
      </w:r>
    </w:p>
    <w:p w:rsidR="00FB2896" w:rsidRDefault="00FB2896" w:rsidP="00FB2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176C">
        <w:rPr>
          <w:rFonts w:ascii="Times New Roman" w:hAnsi="Times New Roman" w:cs="Times New Roman"/>
          <w:b/>
          <w:iCs/>
          <w:sz w:val="28"/>
          <w:szCs w:val="28"/>
        </w:rPr>
        <w:t>2.1. Учебный план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"/>
        <w:gridCol w:w="2748"/>
        <w:gridCol w:w="1064"/>
        <w:gridCol w:w="992"/>
        <w:gridCol w:w="1559"/>
        <w:gridCol w:w="1467"/>
        <w:gridCol w:w="1512"/>
      </w:tblGrid>
      <w:tr w:rsidR="00FB2896" w:rsidRPr="007A1794" w:rsidTr="00C7767F">
        <w:trPr>
          <w:trHeight w:val="310"/>
        </w:trPr>
        <w:tc>
          <w:tcPr>
            <w:tcW w:w="549" w:type="dxa"/>
            <w:vMerge w:val="restart"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A179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A1794">
              <w:rPr>
                <w:sz w:val="20"/>
                <w:szCs w:val="20"/>
              </w:rPr>
              <w:t>/</w:t>
            </w:r>
            <w:proofErr w:type="spellStart"/>
            <w:r w:rsidRPr="007A179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48" w:type="dxa"/>
            <w:vMerge w:val="restart"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  <w:r w:rsidRPr="007A1794">
              <w:rPr>
                <w:sz w:val="20"/>
                <w:szCs w:val="20"/>
              </w:rPr>
              <w:t>Наименование разделов и дисциплины</w:t>
            </w:r>
          </w:p>
        </w:tc>
        <w:tc>
          <w:tcPr>
            <w:tcW w:w="1064" w:type="dxa"/>
            <w:vMerge w:val="restart"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  <w:r w:rsidRPr="007A1794">
              <w:rPr>
                <w:sz w:val="20"/>
                <w:szCs w:val="20"/>
              </w:rPr>
              <w:t>Всего часов</w:t>
            </w:r>
          </w:p>
        </w:tc>
        <w:tc>
          <w:tcPr>
            <w:tcW w:w="4018" w:type="dxa"/>
            <w:gridSpan w:val="3"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  <w:r w:rsidRPr="007A1794">
              <w:rPr>
                <w:sz w:val="20"/>
                <w:szCs w:val="20"/>
              </w:rPr>
              <w:t>В том числе:</w:t>
            </w:r>
          </w:p>
        </w:tc>
        <w:tc>
          <w:tcPr>
            <w:tcW w:w="1512" w:type="dxa"/>
            <w:vMerge w:val="restart"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  <w:r w:rsidRPr="007A1794">
              <w:rPr>
                <w:sz w:val="20"/>
                <w:szCs w:val="20"/>
              </w:rPr>
              <w:t>Формы контроля</w:t>
            </w:r>
          </w:p>
        </w:tc>
      </w:tr>
      <w:tr w:rsidR="00FB2896" w:rsidRPr="007A1794" w:rsidTr="00C7767F">
        <w:trPr>
          <w:trHeight w:val="309"/>
        </w:trPr>
        <w:tc>
          <w:tcPr>
            <w:tcW w:w="549" w:type="dxa"/>
            <w:vMerge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vMerge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  <w:r w:rsidRPr="007A1794">
              <w:rPr>
                <w:sz w:val="20"/>
                <w:szCs w:val="20"/>
              </w:rPr>
              <w:t>Лекции</w:t>
            </w:r>
          </w:p>
        </w:tc>
        <w:tc>
          <w:tcPr>
            <w:tcW w:w="1559" w:type="dxa"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  <w:r w:rsidRPr="007A1794"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1467" w:type="dxa"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  <w:r w:rsidRPr="007A1794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512" w:type="dxa"/>
            <w:vMerge/>
          </w:tcPr>
          <w:p w:rsidR="00FB2896" w:rsidRPr="007A1794" w:rsidRDefault="00FB2896" w:rsidP="00C7767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FB2896" w:rsidTr="00C7767F">
        <w:trPr>
          <w:trHeight w:val="309"/>
        </w:trPr>
        <w:tc>
          <w:tcPr>
            <w:tcW w:w="54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748" w:type="dxa"/>
          </w:tcPr>
          <w:p w:rsidR="00FB2896" w:rsidRPr="00C4414B" w:rsidRDefault="00FB2896" w:rsidP="00C7767F">
            <w:pPr>
              <w:pStyle w:val="Default"/>
              <w:rPr>
                <w:sz w:val="23"/>
                <w:szCs w:val="23"/>
              </w:rPr>
            </w:pPr>
            <w:r w:rsidRPr="00C4414B">
              <w:t>Теория экономического анализа</w:t>
            </w:r>
          </w:p>
        </w:tc>
        <w:tc>
          <w:tcPr>
            <w:tcW w:w="1064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155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67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51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FB2896" w:rsidTr="00C7767F">
        <w:trPr>
          <w:trHeight w:val="309"/>
        </w:trPr>
        <w:tc>
          <w:tcPr>
            <w:tcW w:w="54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748" w:type="dxa"/>
          </w:tcPr>
          <w:p w:rsidR="00FB2896" w:rsidRPr="00C4414B" w:rsidRDefault="00FB2896" w:rsidP="00C7767F">
            <w:pPr>
              <w:pStyle w:val="Default"/>
              <w:rPr>
                <w:sz w:val="23"/>
                <w:szCs w:val="23"/>
              </w:rPr>
            </w:pPr>
            <w:r w:rsidRPr="00C4414B">
              <w:t>Организация и информационное обеспечение анализа хозяйственной деятельности</w:t>
            </w:r>
          </w:p>
        </w:tc>
        <w:tc>
          <w:tcPr>
            <w:tcW w:w="1064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99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55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67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51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FB2896" w:rsidTr="00C7767F">
        <w:trPr>
          <w:trHeight w:val="309"/>
        </w:trPr>
        <w:tc>
          <w:tcPr>
            <w:tcW w:w="54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748" w:type="dxa"/>
          </w:tcPr>
          <w:p w:rsidR="00FB2896" w:rsidRPr="00C4414B" w:rsidRDefault="00FB2896" w:rsidP="00C7767F">
            <w:pPr>
              <w:pStyle w:val="Default"/>
              <w:rPr>
                <w:sz w:val="23"/>
                <w:szCs w:val="23"/>
              </w:rPr>
            </w:pPr>
            <w:r w:rsidRPr="00C4414B">
              <w:t>Анализ хозяйственной деятельности предприятия</w:t>
            </w:r>
          </w:p>
        </w:tc>
        <w:tc>
          <w:tcPr>
            <w:tcW w:w="1064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</w:tc>
        <w:tc>
          <w:tcPr>
            <w:tcW w:w="99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55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67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51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FB2896" w:rsidTr="00C7767F">
        <w:trPr>
          <w:trHeight w:val="309"/>
        </w:trPr>
        <w:tc>
          <w:tcPr>
            <w:tcW w:w="54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748" w:type="dxa"/>
          </w:tcPr>
          <w:p w:rsidR="00FB2896" w:rsidRPr="00C4414B" w:rsidRDefault="00FB2896" w:rsidP="00C7767F">
            <w:pPr>
              <w:pStyle w:val="Default"/>
              <w:rPr>
                <w:sz w:val="23"/>
                <w:szCs w:val="23"/>
              </w:rPr>
            </w:pPr>
            <w:r w:rsidRPr="00C4414B">
              <w:t>Финансовый анализ организации</w:t>
            </w:r>
          </w:p>
        </w:tc>
        <w:tc>
          <w:tcPr>
            <w:tcW w:w="1064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99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55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67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51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Зачѐт</w:t>
            </w:r>
          </w:p>
        </w:tc>
      </w:tr>
      <w:tr w:rsidR="00FB2896" w:rsidTr="00C7767F">
        <w:trPr>
          <w:trHeight w:val="309"/>
        </w:trPr>
        <w:tc>
          <w:tcPr>
            <w:tcW w:w="54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748" w:type="dxa"/>
          </w:tcPr>
          <w:p w:rsidR="00FB2896" w:rsidRPr="00C4414B" w:rsidRDefault="00FB2896" w:rsidP="00C7767F">
            <w:pPr>
              <w:pStyle w:val="Default"/>
            </w:pPr>
            <w:r>
              <w:t>Курсовая работа</w:t>
            </w:r>
          </w:p>
        </w:tc>
        <w:tc>
          <w:tcPr>
            <w:tcW w:w="1064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99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67" w:type="dxa"/>
          </w:tcPr>
          <w:p w:rsidR="00FB2896" w:rsidRPr="00C4414B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 w:rsidRPr="00C4414B">
              <w:rPr>
                <w:sz w:val="23"/>
                <w:szCs w:val="23"/>
              </w:rPr>
              <w:t>36</w:t>
            </w:r>
          </w:p>
        </w:tc>
        <w:tc>
          <w:tcPr>
            <w:tcW w:w="151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Зачет с оценкой</w:t>
            </w:r>
          </w:p>
        </w:tc>
      </w:tr>
      <w:tr w:rsidR="00FB2896" w:rsidTr="00C7767F">
        <w:trPr>
          <w:trHeight w:val="846"/>
        </w:trPr>
        <w:tc>
          <w:tcPr>
            <w:tcW w:w="54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748" w:type="dxa"/>
          </w:tcPr>
          <w:p w:rsidR="00FB2896" w:rsidRPr="00C4414B" w:rsidRDefault="00FB2896" w:rsidP="00C7767F">
            <w:pPr>
              <w:pStyle w:val="Default"/>
              <w:rPr>
                <w:sz w:val="23"/>
                <w:szCs w:val="23"/>
              </w:rPr>
            </w:pPr>
            <w:r w:rsidRPr="00C4414B">
              <w:rPr>
                <w:sz w:val="23"/>
                <w:szCs w:val="23"/>
              </w:rPr>
              <w:t>Итоговый междисциплинарный экзамен</w:t>
            </w:r>
          </w:p>
        </w:tc>
        <w:tc>
          <w:tcPr>
            <w:tcW w:w="1064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99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67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512" w:type="dxa"/>
          </w:tcPr>
          <w:p w:rsidR="00FB2896" w:rsidRDefault="00FB2896" w:rsidP="00C776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</w:tr>
      <w:tr w:rsidR="00FB2896" w:rsidTr="00C7767F">
        <w:trPr>
          <w:trHeight w:val="79"/>
        </w:trPr>
        <w:tc>
          <w:tcPr>
            <w:tcW w:w="54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748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ВСЕГО ЧАСОВ</w:t>
            </w:r>
          </w:p>
        </w:tc>
        <w:tc>
          <w:tcPr>
            <w:tcW w:w="1064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256</w:t>
            </w:r>
          </w:p>
        </w:tc>
        <w:tc>
          <w:tcPr>
            <w:tcW w:w="99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</w:t>
            </w:r>
          </w:p>
        </w:tc>
        <w:tc>
          <w:tcPr>
            <w:tcW w:w="1559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467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</w:t>
            </w:r>
          </w:p>
        </w:tc>
        <w:tc>
          <w:tcPr>
            <w:tcW w:w="1512" w:type="dxa"/>
          </w:tcPr>
          <w:p w:rsidR="00FB2896" w:rsidRDefault="00FB2896" w:rsidP="00C7767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566337" w:rsidRDefault="00566337" w:rsidP="00FB2896"/>
    <w:sectPr w:rsidR="00566337" w:rsidSect="00FB2896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73970"/>
    <w:multiLevelType w:val="hybridMultilevel"/>
    <w:tmpl w:val="7A022E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7"/>
  <w:displayHorizontalDrawingGridEvery w:val="2"/>
  <w:characterSpacingControl w:val="doNotCompress"/>
  <w:compat/>
  <w:rsids>
    <w:rsidRoot w:val="00FB2896"/>
    <w:rsid w:val="00566337"/>
    <w:rsid w:val="00C76D23"/>
    <w:rsid w:val="00D07BF4"/>
    <w:rsid w:val="00FB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napToGrid w:val="0"/>
        <w:spacing w:val="-6"/>
        <w:sz w:val="22"/>
        <w:szCs w:val="22"/>
        <w:lang w:val="ru-RU" w:eastAsia="en-US" w:bidi="ar-SA"/>
      </w:rPr>
    </w:rPrDefault>
    <w:pPrDefault>
      <w:pPr>
        <w:spacing w:line="315" w:lineRule="exact"/>
        <w:ind w:firstLine="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96"/>
    <w:pPr>
      <w:spacing w:after="200" w:line="276" w:lineRule="auto"/>
      <w:ind w:firstLine="0"/>
    </w:pPr>
    <w:rPr>
      <w:rFonts w:asciiTheme="minorHAnsi" w:eastAsiaTheme="minorEastAsia" w:hAnsiTheme="minorHAnsi" w:cstheme="minorBidi"/>
      <w:snapToGrid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289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89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896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896"/>
    <w:rPr>
      <w:rFonts w:ascii="Cambria" w:eastAsia="Times New Roman" w:hAnsi="Cambria"/>
      <w:b/>
      <w:bCs/>
      <w:snapToGrid/>
      <w:color w:val="365F91"/>
      <w:spacing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2896"/>
    <w:rPr>
      <w:rFonts w:ascii="Cambria" w:eastAsia="Times New Roman" w:hAnsi="Cambria"/>
      <w:b/>
      <w:bCs/>
      <w:snapToGrid/>
      <w:color w:val="4F81BD"/>
      <w:spacing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2896"/>
    <w:rPr>
      <w:rFonts w:ascii="Cambria" w:eastAsia="Times New Roman" w:hAnsi="Cambria"/>
      <w:b/>
      <w:bCs/>
      <w:i/>
      <w:iCs/>
      <w:snapToGrid/>
      <w:color w:val="4F81BD"/>
      <w:spacing w:val="0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FB289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FB2896"/>
    <w:rPr>
      <w:rFonts w:eastAsia="Times New Roman"/>
      <w:snapToGrid/>
      <w:spacing w:val="0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B2896"/>
    <w:pPr>
      <w:ind w:left="720"/>
      <w:contextualSpacing/>
    </w:pPr>
  </w:style>
  <w:style w:type="paragraph" w:customStyle="1" w:styleId="Default">
    <w:name w:val="Default"/>
    <w:rsid w:val="00FB2896"/>
    <w:pPr>
      <w:autoSpaceDE w:val="0"/>
      <w:autoSpaceDN w:val="0"/>
      <w:adjustRightInd w:val="0"/>
      <w:spacing w:line="240" w:lineRule="auto"/>
      <w:ind w:firstLine="0"/>
    </w:pPr>
    <w:rPr>
      <w:snapToGrid/>
      <w:color w:val="000000"/>
      <w:spacing w:val="0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FB289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B2896"/>
    <w:rPr>
      <w:rFonts w:asciiTheme="minorHAnsi" w:eastAsiaTheme="minorEastAsia" w:hAnsiTheme="minorHAnsi" w:cstheme="minorBidi"/>
      <w:snapToGrid/>
      <w:spacing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davletshina.ekh</dc:creator>
  <cp:lastModifiedBy>davletshina.ekh</cp:lastModifiedBy>
  <cp:revision>1</cp:revision>
  <dcterms:created xsi:type="dcterms:W3CDTF">2019-08-08T10:39:00Z</dcterms:created>
  <dcterms:modified xsi:type="dcterms:W3CDTF">2019-08-08T10:39:00Z</dcterms:modified>
</cp:coreProperties>
</file>